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69B4E1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E5FA5C5" w:rsidR="00E66558" w:rsidRDefault="009D71E8" w:rsidP="0097466B">
      <w:pPr>
        <w:pStyle w:val="Heading2"/>
        <w:spacing w:before="240"/>
        <w:rPr>
          <w:b w:val="0"/>
          <w:bCs/>
          <w:color w:val="auto"/>
          <w:sz w:val="24"/>
          <w:szCs w:val="24"/>
        </w:rPr>
      </w:pPr>
      <w:r>
        <w:rPr>
          <w:b w:val="0"/>
          <w:bCs/>
          <w:color w:val="auto"/>
          <w:sz w:val="24"/>
          <w:szCs w:val="24"/>
        </w:rPr>
        <w:t xml:space="preserve">This statement details our school’s use of pupil premium and recovery premium for the </w:t>
      </w:r>
      <w:r w:rsidRPr="009C03E8">
        <w:rPr>
          <w:bCs/>
          <w:color w:val="auto"/>
          <w:sz w:val="24"/>
          <w:szCs w:val="24"/>
        </w:rPr>
        <w:t>202</w:t>
      </w:r>
      <w:r w:rsidR="00876477">
        <w:rPr>
          <w:bCs/>
          <w:color w:val="auto"/>
          <w:sz w:val="24"/>
          <w:szCs w:val="24"/>
        </w:rPr>
        <w:t>3</w:t>
      </w:r>
      <w:r w:rsidRPr="009C03E8">
        <w:rPr>
          <w:bCs/>
          <w:color w:val="auto"/>
          <w:sz w:val="24"/>
          <w:szCs w:val="24"/>
        </w:rPr>
        <w:t xml:space="preserve"> to 202</w:t>
      </w:r>
      <w:r w:rsidR="00876477">
        <w:rPr>
          <w:bCs/>
          <w:color w:val="auto"/>
          <w:sz w:val="24"/>
          <w:szCs w:val="24"/>
        </w:rPr>
        <w:t>4</w:t>
      </w:r>
      <w:r w:rsidR="00876477">
        <w:rPr>
          <w:b w:val="0"/>
          <w:bCs/>
          <w:color w:val="auto"/>
          <w:sz w:val="24"/>
          <w:szCs w:val="24"/>
        </w:rPr>
        <w:t xml:space="preserve"> academic year,</w:t>
      </w:r>
      <w:r>
        <w:rPr>
          <w:b w:val="0"/>
          <w:bCs/>
          <w:color w:val="auto"/>
          <w:sz w:val="24"/>
          <w:szCs w:val="24"/>
        </w:rPr>
        <w:t xml:space="preserve"> to help improve the attainment of our disadvantaged pupils. </w:t>
      </w:r>
    </w:p>
    <w:p w14:paraId="2A7D54B3" w14:textId="233DCFC4" w:rsidR="00E66558" w:rsidRDefault="009D71E8" w:rsidP="0097466B">
      <w:pPr>
        <w:pStyle w:val="Heading2"/>
        <w:spacing w:before="240" w:after="0"/>
        <w:rPr>
          <w:b w:val="0"/>
          <w:bCs/>
          <w:color w:val="auto"/>
          <w:sz w:val="24"/>
          <w:szCs w:val="24"/>
        </w:rPr>
      </w:pPr>
      <w:r>
        <w:rPr>
          <w:b w:val="0"/>
          <w:bCs/>
          <w:color w:val="auto"/>
          <w:sz w:val="24"/>
          <w:szCs w:val="24"/>
        </w:rPr>
        <w:t>It outlines our pupil premium strategy</w:t>
      </w:r>
      <w:r w:rsidR="00876477">
        <w:rPr>
          <w:b w:val="0"/>
          <w:bCs/>
          <w:color w:val="auto"/>
          <w:sz w:val="24"/>
          <w:szCs w:val="24"/>
        </w:rPr>
        <w:t xml:space="preserve"> over the three year period ending in July </w:t>
      </w:r>
      <w:r w:rsidR="00876477" w:rsidRPr="00876477">
        <w:rPr>
          <w:bCs/>
          <w:color w:val="auto"/>
          <w:sz w:val="24"/>
          <w:szCs w:val="24"/>
        </w:rPr>
        <w:t>2024</w:t>
      </w:r>
      <w:r w:rsidR="00876477">
        <w:rPr>
          <w:b w:val="0"/>
          <w:bCs/>
          <w:color w:val="auto"/>
          <w:sz w:val="24"/>
          <w:szCs w:val="24"/>
        </w:rPr>
        <w:t xml:space="preserve"> and</w:t>
      </w:r>
      <w:r>
        <w:rPr>
          <w:b w:val="0"/>
          <w:bCs/>
          <w:color w:val="auto"/>
          <w:sz w:val="24"/>
          <w:szCs w:val="24"/>
        </w:rPr>
        <w:t xml:space="preserve"> how we intend to spend the funding in this academic year and the effect that last year’s spending of pupil premium had within our school. </w:t>
      </w:r>
    </w:p>
    <w:p w14:paraId="2A7D54B4" w14:textId="77777777" w:rsidR="00E66558" w:rsidRDefault="009D71E8" w:rsidP="00B50473">
      <w:pPr>
        <w:pStyle w:val="Heading2"/>
        <w:spacing w:before="120"/>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2136842" w:rsidR="00E66558" w:rsidRPr="0097466B" w:rsidRDefault="00647E21">
            <w:pPr>
              <w:pStyle w:val="TableRow"/>
              <w:rPr>
                <w:b/>
              </w:rPr>
            </w:pPr>
            <w:r w:rsidRPr="0097466B">
              <w:rPr>
                <w:b/>
              </w:rPr>
              <w:t>Banwell Primary School</w:t>
            </w:r>
          </w:p>
        </w:tc>
      </w:tr>
      <w:tr w:rsidR="00E66558" w14:paraId="2A7D54BD"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9B5304F" w:rsidR="00E66558" w:rsidRDefault="008947D5" w:rsidP="008947D5">
            <w:pPr>
              <w:pStyle w:val="TableRow"/>
            </w:pPr>
            <w:r>
              <w:t>124</w:t>
            </w:r>
            <w:r w:rsidR="00B743D1">
              <w:t xml:space="preserve"> (</w:t>
            </w:r>
            <w:r w:rsidR="009C03E8">
              <w:t>21</w:t>
            </w:r>
            <w:r w:rsidR="00B743D1">
              <w:t>/11/202</w:t>
            </w:r>
            <w:r>
              <w:t>3</w:t>
            </w:r>
            <w:r w:rsidR="00B743D1">
              <w:t>)</w:t>
            </w:r>
          </w:p>
        </w:tc>
      </w:tr>
      <w:tr w:rsidR="00E66558" w14:paraId="2A7D54C0"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687B5FD" w:rsidR="00E66558" w:rsidRDefault="008947D5" w:rsidP="008947D5">
            <w:pPr>
              <w:pStyle w:val="TableRow"/>
            </w:pPr>
            <w:r>
              <w:t>18</w:t>
            </w:r>
            <w:r w:rsidR="00B743D1">
              <w:t>/1</w:t>
            </w:r>
            <w:r>
              <w:t>24</w:t>
            </w:r>
            <w:r w:rsidR="00B743D1">
              <w:t xml:space="preserve"> = </w:t>
            </w:r>
            <w:r>
              <w:t>14.5</w:t>
            </w:r>
            <w:r w:rsidR="00B743D1">
              <w:t>%</w:t>
            </w:r>
          </w:p>
        </w:tc>
      </w:tr>
      <w:tr w:rsidR="00E66558" w14:paraId="2A7D54C3"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0020327" w:rsidR="00E66558" w:rsidRDefault="00276A81" w:rsidP="00B743D1">
            <w:pPr>
              <w:pStyle w:val="TableRow"/>
            </w:pPr>
            <w:r>
              <w:t>2021-202</w:t>
            </w:r>
            <w:r w:rsidR="006D3979">
              <w:t>4</w:t>
            </w:r>
          </w:p>
        </w:tc>
      </w:tr>
      <w:tr w:rsidR="00E66558" w14:paraId="2A7D54C6"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382EC0A" w:rsidR="00E66558" w:rsidRDefault="00455878" w:rsidP="00455878">
            <w:pPr>
              <w:pStyle w:val="TableRow"/>
            </w:pPr>
            <w:r>
              <w:t>20</w:t>
            </w:r>
            <w:r w:rsidRPr="00455878">
              <w:rPr>
                <w:vertAlign w:val="superscript"/>
              </w:rPr>
              <w:t>th</w:t>
            </w:r>
            <w:r>
              <w:t xml:space="preserve"> December 2023</w:t>
            </w:r>
          </w:p>
        </w:tc>
      </w:tr>
      <w:tr w:rsidR="00E66558" w14:paraId="2A7D54C9"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3B58022" w:rsidR="00E66558" w:rsidRDefault="00AD6111" w:rsidP="008947D5">
            <w:pPr>
              <w:pStyle w:val="TableRow"/>
            </w:pPr>
            <w:r>
              <w:t>15</w:t>
            </w:r>
            <w:r>
              <w:rPr>
                <w:vertAlign w:val="superscript"/>
              </w:rPr>
              <w:t>th</w:t>
            </w:r>
            <w:r w:rsidR="00276A81">
              <w:t xml:space="preserve"> </w:t>
            </w:r>
            <w:r>
              <w:t>July</w:t>
            </w:r>
            <w:r w:rsidR="00276A81">
              <w:t xml:space="preserve"> 202</w:t>
            </w:r>
            <w:r w:rsidR="008947D5">
              <w:t>4</w:t>
            </w:r>
          </w:p>
        </w:tc>
      </w:tr>
      <w:tr w:rsidR="00E66558" w14:paraId="2A7D54CC"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77A5" w14:textId="77777777" w:rsidR="00E66558" w:rsidRDefault="00276A81">
            <w:pPr>
              <w:pStyle w:val="TableRow"/>
            </w:pPr>
            <w:r>
              <w:t xml:space="preserve">Claire </w:t>
            </w:r>
            <w:proofErr w:type="spellStart"/>
            <w:r>
              <w:t>Pocock</w:t>
            </w:r>
            <w:proofErr w:type="spellEnd"/>
          </w:p>
          <w:p w14:paraId="2A7D54CB" w14:textId="576E3F96" w:rsidR="00276A81" w:rsidRDefault="00276A81">
            <w:pPr>
              <w:pStyle w:val="TableRow"/>
            </w:pPr>
            <w:proofErr w:type="spellStart"/>
            <w:r>
              <w:t>Headteacher</w:t>
            </w:r>
            <w:proofErr w:type="spellEnd"/>
          </w:p>
        </w:tc>
      </w:tr>
      <w:tr w:rsidR="00E66558" w14:paraId="2A7D54CF" w14:textId="77777777" w:rsidTr="0097466B">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07BC" w14:textId="77777777" w:rsidR="00E66558" w:rsidRDefault="00276A81">
            <w:pPr>
              <w:pStyle w:val="TableRow"/>
            </w:pPr>
            <w:r>
              <w:t>Paul Davis</w:t>
            </w:r>
          </w:p>
          <w:p w14:paraId="2A7D54CE" w14:textId="77DB456C" w:rsidR="00276A81" w:rsidRDefault="00276A81">
            <w:pPr>
              <w:pStyle w:val="TableRow"/>
            </w:pPr>
            <w:r>
              <w:t xml:space="preserve">Deputy </w:t>
            </w:r>
            <w:proofErr w:type="spellStart"/>
            <w:r>
              <w:t>Headteacher</w:t>
            </w:r>
            <w:proofErr w:type="spellEnd"/>
          </w:p>
        </w:tc>
      </w:tr>
      <w:tr w:rsidR="00E66558" w14:paraId="2A7D54D2" w14:textId="77777777" w:rsidTr="00AD62D6">
        <w:tc>
          <w:tcPr>
            <w:tcW w:w="63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1" w14:textId="380CD2AC" w:rsidR="00E66558" w:rsidRPr="00AD62D6" w:rsidRDefault="008947D5">
            <w:pPr>
              <w:pStyle w:val="TableRow"/>
            </w:pPr>
            <w:r>
              <w:rPr>
                <w:color w:val="auto"/>
              </w:rPr>
              <w:t>Mrs Tara Wright</w:t>
            </w:r>
          </w:p>
        </w:tc>
      </w:tr>
    </w:tbl>
    <w:bookmarkEnd w:id="2"/>
    <w:bookmarkEnd w:id="3"/>
    <w:bookmarkEnd w:id="4"/>
    <w:p w14:paraId="2A7D54D3" w14:textId="04A93405" w:rsidR="00E66558" w:rsidRDefault="009D71E8" w:rsidP="00B50473">
      <w:pPr>
        <w:spacing w:before="24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A776156" w:rsidR="00E66558" w:rsidRPr="00B13D99" w:rsidRDefault="003610E8" w:rsidP="008947D5">
            <w:pPr>
              <w:pStyle w:val="TableRow"/>
            </w:pPr>
            <w:r>
              <w:t>£</w:t>
            </w:r>
            <w:r w:rsidR="008947D5">
              <w:t>41</w:t>
            </w:r>
            <w:r>
              <w:t>,</w:t>
            </w:r>
            <w:r w:rsidR="008947D5">
              <w:t>055</w:t>
            </w:r>
          </w:p>
        </w:tc>
      </w:tr>
      <w:tr w:rsidR="00E66558" w14:paraId="2A7D54DC" w14:textId="77777777" w:rsidTr="00AD62D6">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DB" w14:textId="42DFDF8F" w:rsidR="00E66558" w:rsidRPr="00AD62D6" w:rsidRDefault="003610E8" w:rsidP="008947D5">
            <w:pPr>
              <w:pStyle w:val="TableRow"/>
            </w:pPr>
            <w:r>
              <w:t>£3,</w:t>
            </w:r>
            <w:r w:rsidR="008947D5">
              <w:t>33</w:t>
            </w:r>
            <w:r>
              <w:t>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D05AA6E" w:rsidR="00E66558" w:rsidRPr="008406DB" w:rsidRDefault="008947D5">
            <w:pPr>
              <w:pStyle w:val="TableRow"/>
            </w:pPr>
            <w:r>
              <w:t>£0</w:t>
            </w:r>
          </w:p>
        </w:tc>
      </w:tr>
      <w:tr w:rsidR="00E66558" w14:paraId="2A7D54E3" w14:textId="77777777" w:rsidTr="00AD62D6">
        <w:tc>
          <w:tcPr>
            <w:tcW w:w="65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E2" w14:textId="22A4DA76" w:rsidR="00E66558" w:rsidRPr="00AD62D6" w:rsidRDefault="003610E8" w:rsidP="008947D5">
            <w:pPr>
              <w:pStyle w:val="TableRow"/>
              <w:rPr>
                <w:b/>
              </w:rPr>
            </w:pPr>
            <w:r>
              <w:rPr>
                <w:b/>
              </w:rPr>
              <w:t>£4</w:t>
            </w:r>
            <w:r w:rsidR="008947D5">
              <w:rPr>
                <w:b/>
              </w:rPr>
              <w:t>4</w:t>
            </w:r>
            <w:r>
              <w:rPr>
                <w:b/>
              </w:rPr>
              <w:t>,</w:t>
            </w:r>
            <w:r w:rsidR="008947D5">
              <w:rPr>
                <w:b/>
              </w:rPr>
              <w:t>390</w:t>
            </w:r>
          </w:p>
        </w:tc>
      </w:tr>
    </w:tbl>
    <w:p w14:paraId="2A7D54E4" w14:textId="77777777" w:rsidR="00E66558" w:rsidRDefault="009D71E8">
      <w:pPr>
        <w:pStyle w:val="Heading1"/>
      </w:pPr>
      <w:r>
        <w:lastRenderedPageBreak/>
        <w:t>Part A: Pupil premium strategy plan</w:t>
      </w:r>
    </w:p>
    <w:p w14:paraId="2A7D54E5" w14:textId="77777777" w:rsidR="00E66558" w:rsidRDefault="009D71E8" w:rsidP="00B50473">
      <w:pPr>
        <w:pStyle w:val="Heading2"/>
        <w:spacing w:before="120"/>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6773" w14:textId="77777777" w:rsidR="00FC054C" w:rsidRPr="00FC054C" w:rsidRDefault="00FC054C" w:rsidP="00FC054C">
            <w:pPr>
              <w:numPr>
                <w:ilvl w:val="0"/>
                <w:numId w:val="14"/>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model the high aspirations and expectations we have for all of our children.</w:t>
            </w:r>
          </w:p>
          <w:p w14:paraId="12C0748E" w14:textId="77777777" w:rsidR="00FC054C" w:rsidRPr="00FC054C" w:rsidRDefault="00FC054C" w:rsidP="00FC054C">
            <w:pPr>
              <w:numPr>
                <w:ilvl w:val="0"/>
                <w:numId w:val="14"/>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build strong relationships with all children and their parents so that we fully understand their aspirations and any challenges they may face.</w:t>
            </w:r>
          </w:p>
          <w:p w14:paraId="7C4433E3" w14:textId="77777777" w:rsidR="00FC054C" w:rsidRPr="00FC054C" w:rsidRDefault="00FC054C" w:rsidP="00FC054C">
            <w:pPr>
              <w:numPr>
                <w:ilvl w:val="0"/>
                <w:numId w:val="14"/>
              </w:numPr>
              <w:suppressAutoHyphens w:val="0"/>
              <w:autoSpaceDN/>
              <w:spacing w:line="240" w:lineRule="auto"/>
              <w:ind w:left="0"/>
              <w:textAlignment w:val="top"/>
              <w:rPr>
                <w:rFonts w:cs="Arial"/>
                <w:color w:val="000000"/>
              </w:rPr>
            </w:pPr>
            <w:r w:rsidRPr="00FC054C">
              <w:rPr>
                <w:rFonts w:cs="Arial"/>
                <w:color w:val="000000"/>
                <w:sz w:val="22"/>
                <w:szCs w:val="22"/>
                <w:bdr w:val="none" w:sz="0" w:space="0" w:color="auto" w:frame="1"/>
              </w:rPr>
              <w:t>We will provide a broad curriculum with carefully chosen content that is well-structured and logically sequenced.  Our curriculum is ambitious and designed to give </w:t>
            </w:r>
            <w:r w:rsidRPr="00FC054C">
              <w:rPr>
                <w:rFonts w:cs="Arial"/>
                <w:b/>
                <w:bCs/>
                <w:color w:val="000000"/>
                <w:sz w:val="22"/>
                <w:szCs w:val="22"/>
                <w:bdr w:val="none" w:sz="0" w:space="0" w:color="auto" w:frame="1"/>
              </w:rPr>
              <w:t>all</w:t>
            </w:r>
            <w:r w:rsidRPr="00FC054C">
              <w:rPr>
                <w:rFonts w:cs="Arial"/>
                <w:color w:val="000000"/>
                <w:sz w:val="22"/>
                <w:szCs w:val="22"/>
                <w:bdr w:val="none" w:sz="0" w:space="0" w:color="auto" w:frame="1"/>
              </w:rPr>
              <w:t> learners, the knowledge, skills and cultural capital they need to take advantage of future opportunities, responsibilities and experiences of further learning and employment - to succeed in life.</w:t>
            </w:r>
          </w:p>
          <w:p w14:paraId="5F879688" w14:textId="77777777" w:rsidR="00FC054C" w:rsidRPr="00FC054C" w:rsidRDefault="00FC054C" w:rsidP="00FC054C">
            <w:pPr>
              <w:suppressAutoHyphens w:val="0"/>
              <w:autoSpaceDN/>
              <w:spacing w:line="240" w:lineRule="auto"/>
              <w:jc w:val="center"/>
              <w:textAlignment w:val="top"/>
              <w:rPr>
                <w:rFonts w:cs="Arial"/>
                <w:color w:val="000000"/>
              </w:rPr>
            </w:pPr>
            <w:r w:rsidRPr="00FC054C">
              <w:rPr>
                <w:rFonts w:cs="Arial"/>
                <w:b/>
                <w:bCs/>
                <w:i/>
                <w:iCs/>
                <w:color w:val="4E5F70"/>
                <w:sz w:val="22"/>
                <w:szCs w:val="22"/>
                <w:bdr w:val="none" w:sz="0" w:space="0" w:color="auto" w:frame="1"/>
              </w:rPr>
              <w:t xml:space="preserve">‘A curriculum exists to change the pupil, to give the pupil new power. One acid test for a curriculum is whether it enables even lower-attaining or disadvantaged pupils to clamber in to the discourse and practices of educated people, so that they gain the powers of the powerful.’ Christine </w:t>
            </w:r>
            <w:proofErr w:type="spellStart"/>
            <w:r w:rsidRPr="00FC054C">
              <w:rPr>
                <w:rFonts w:cs="Arial"/>
                <w:b/>
                <w:bCs/>
                <w:i/>
                <w:iCs/>
                <w:color w:val="4E5F70"/>
                <w:sz w:val="22"/>
                <w:szCs w:val="22"/>
                <w:bdr w:val="none" w:sz="0" w:space="0" w:color="auto" w:frame="1"/>
              </w:rPr>
              <w:t>Counsell</w:t>
            </w:r>
            <w:proofErr w:type="spellEnd"/>
            <w:r w:rsidRPr="00FC054C">
              <w:rPr>
                <w:rFonts w:cs="Arial"/>
                <w:b/>
                <w:bCs/>
                <w:i/>
                <w:iCs/>
                <w:color w:val="4E5F70"/>
                <w:sz w:val="22"/>
                <w:szCs w:val="22"/>
                <w:bdr w:val="none" w:sz="0" w:space="0" w:color="auto" w:frame="1"/>
              </w:rPr>
              <w:t>, 2018</w:t>
            </w:r>
          </w:p>
          <w:p w14:paraId="6FA6BE0A" w14:textId="77777777" w:rsidR="00FC054C" w:rsidRPr="00FC054C" w:rsidRDefault="00FC054C" w:rsidP="00FC054C">
            <w:pPr>
              <w:numPr>
                <w:ilvl w:val="0"/>
                <w:numId w:val="15"/>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enrich children’s education with opportunities for them to have fun, learn and celebrate with other children from across the trust.</w:t>
            </w:r>
          </w:p>
          <w:p w14:paraId="6AD56F48" w14:textId="77777777" w:rsidR="00FC054C" w:rsidRPr="00FC054C" w:rsidRDefault="00FC054C" w:rsidP="00FC054C">
            <w:pPr>
              <w:numPr>
                <w:ilvl w:val="0"/>
                <w:numId w:val="15"/>
              </w:numPr>
              <w:suppressAutoHyphens w:val="0"/>
              <w:autoSpaceDN/>
              <w:spacing w:line="240" w:lineRule="auto"/>
              <w:ind w:left="0"/>
              <w:textAlignment w:val="top"/>
              <w:rPr>
                <w:rFonts w:cs="Arial"/>
                <w:color w:val="000000"/>
              </w:rPr>
            </w:pPr>
            <w:r w:rsidRPr="00FC054C">
              <w:rPr>
                <w:rFonts w:cs="Arial"/>
                <w:color w:val="000000"/>
                <w:sz w:val="22"/>
                <w:szCs w:val="22"/>
                <w:bdr w:val="none" w:sz="0" w:space="0" w:color="auto" w:frame="1"/>
              </w:rPr>
              <w:t>We will prioritise ensuring that every child accesses the very best teaching.  We will challenge and support staff to keep improving through high quality programmes of professional development.</w:t>
            </w:r>
          </w:p>
          <w:p w14:paraId="6F8CE5A7" w14:textId="77777777" w:rsidR="00DD07F8" w:rsidRPr="00DD07F8" w:rsidRDefault="00FC054C" w:rsidP="00DD07F8">
            <w:pPr>
              <w:suppressAutoHyphens w:val="0"/>
              <w:autoSpaceDN/>
              <w:spacing w:after="0" w:line="240" w:lineRule="auto"/>
              <w:jc w:val="center"/>
              <w:textAlignment w:val="top"/>
              <w:rPr>
                <w:rFonts w:cs="Arial"/>
                <w:b/>
                <w:bCs/>
                <w:i/>
                <w:color w:val="4E5F70"/>
                <w:sz w:val="22"/>
                <w:szCs w:val="22"/>
                <w:bdr w:val="none" w:sz="0" w:space="0" w:color="auto" w:frame="1"/>
              </w:rPr>
            </w:pPr>
            <w:r w:rsidRPr="00DD07F8">
              <w:rPr>
                <w:rFonts w:cs="Arial"/>
                <w:b/>
                <w:bCs/>
                <w:i/>
                <w:color w:val="4E5F70"/>
                <w:sz w:val="22"/>
                <w:szCs w:val="22"/>
                <w:bdr w:val="none" w:sz="0" w:space="0" w:color="auto" w:frame="1"/>
              </w:rPr>
              <w:t xml:space="preserve">‘Teaching quality is a crucial factor in raising pupil attainment.’ </w:t>
            </w:r>
          </w:p>
          <w:p w14:paraId="191AFB7E" w14:textId="6E41DB74" w:rsidR="00FC054C" w:rsidRPr="00FC054C" w:rsidRDefault="00FC054C" w:rsidP="00FC054C">
            <w:pPr>
              <w:suppressAutoHyphens w:val="0"/>
              <w:autoSpaceDN/>
              <w:spacing w:line="240" w:lineRule="auto"/>
              <w:jc w:val="center"/>
              <w:textAlignment w:val="top"/>
              <w:rPr>
                <w:rFonts w:cs="Arial"/>
                <w:i/>
                <w:color w:val="000000"/>
              </w:rPr>
            </w:pPr>
            <w:r w:rsidRPr="00DD07F8">
              <w:rPr>
                <w:rFonts w:cs="Arial"/>
                <w:b/>
                <w:bCs/>
                <w:i/>
                <w:color w:val="4E5F70"/>
                <w:sz w:val="22"/>
                <w:szCs w:val="22"/>
                <w:bdr w:val="none" w:sz="0" w:space="0" w:color="auto" w:frame="1"/>
              </w:rPr>
              <w:t>Department for Education, 2020</w:t>
            </w:r>
          </w:p>
          <w:p w14:paraId="3B2EDEA0"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teach all children to be academically competent learners.  The pedagogical approaches we use will enable and expect all children to actively engage in learning.</w:t>
            </w:r>
          </w:p>
          <w:p w14:paraId="101F6F67"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create purposeful classroom environments that allow our pupils to focus on learning.</w:t>
            </w:r>
          </w:p>
          <w:p w14:paraId="21017CA4"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ensure that we use assessment information effectively so that we give the right feedback to every child and adapt our teaching in such a way that we are confident that every child is learning.</w:t>
            </w:r>
          </w:p>
          <w:p w14:paraId="51175839"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When pupils require additional support we will plan and deliver the most appropriate additional and different provision based on the evidence of what has greatest impact.</w:t>
            </w:r>
          </w:p>
          <w:p w14:paraId="07A068D7"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adapt our curriculum so that it remains ambitious but also meets the needs of pupils with SEND, developing their knowledge, skills and abilities to apply what they know and can do with increasing fluency and independence.</w:t>
            </w:r>
          </w:p>
          <w:p w14:paraId="2FE2A353" w14:textId="77777777" w:rsidR="00FC054C" w:rsidRPr="00FC054C" w:rsidRDefault="00FC054C" w:rsidP="00FC054C">
            <w:pPr>
              <w:numPr>
                <w:ilvl w:val="0"/>
                <w:numId w:val="16"/>
              </w:numPr>
              <w:suppressAutoHyphens w:val="0"/>
              <w:autoSpaceDN/>
              <w:spacing w:after="0" w:line="240" w:lineRule="auto"/>
              <w:ind w:left="0"/>
              <w:textAlignment w:val="top"/>
              <w:rPr>
                <w:rFonts w:cs="Arial"/>
                <w:color w:val="000000"/>
              </w:rPr>
            </w:pPr>
            <w:r w:rsidRPr="00FC054C">
              <w:rPr>
                <w:rFonts w:cs="Arial"/>
                <w:color w:val="000000"/>
                <w:sz w:val="22"/>
                <w:szCs w:val="22"/>
                <w:bdr w:val="none" w:sz="0" w:space="0" w:color="auto" w:frame="1"/>
              </w:rPr>
              <w:t>We will play our part in addressing non-academic barriers, including those that affect children’s mental, social, emotional and physical well-being.</w:t>
            </w:r>
          </w:p>
          <w:p w14:paraId="24A068DE" w14:textId="77777777" w:rsidR="00FC054C" w:rsidRPr="00FC054C" w:rsidRDefault="00FC054C" w:rsidP="00FC054C">
            <w:pPr>
              <w:numPr>
                <w:ilvl w:val="0"/>
                <w:numId w:val="16"/>
              </w:numPr>
              <w:suppressAutoHyphens w:val="0"/>
              <w:autoSpaceDN/>
              <w:spacing w:line="240" w:lineRule="auto"/>
              <w:ind w:left="0"/>
              <w:textAlignment w:val="top"/>
              <w:rPr>
                <w:rFonts w:cs="Arial"/>
                <w:color w:val="000000"/>
              </w:rPr>
            </w:pPr>
            <w:r w:rsidRPr="00FC054C">
              <w:rPr>
                <w:rFonts w:cs="Arial"/>
                <w:color w:val="000000"/>
                <w:sz w:val="22"/>
                <w:szCs w:val="22"/>
                <w:bdr w:val="none" w:sz="0" w:space="0" w:color="auto" w:frame="1"/>
              </w:rPr>
              <w:t>We will use </w:t>
            </w:r>
            <w:r w:rsidRPr="00FC054C">
              <w:rPr>
                <w:rFonts w:cs="Arial"/>
                <w:b/>
                <w:bCs/>
                <w:color w:val="000000"/>
                <w:sz w:val="22"/>
                <w:szCs w:val="22"/>
                <w:bdr w:val="none" w:sz="0" w:space="0" w:color="auto" w:frame="1"/>
              </w:rPr>
              <w:t>pupil premium</w:t>
            </w:r>
            <w:r w:rsidRPr="00FC054C">
              <w:rPr>
                <w:rFonts w:cs="Arial"/>
                <w:color w:val="000000"/>
                <w:sz w:val="22"/>
                <w:szCs w:val="22"/>
                <w:bdr w:val="none" w:sz="0" w:space="0" w:color="auto" w:frame="1"/>
              </w:rPr>
              <w:t> to help ‘disadvantaged’ pupils by improving their progress and the outcomes they achieve and we will use </w:t>
            </w:r>
            <w:r w:rsidRPr="00FC054C">
              <w:rPr>
                <w:rFonts w:cs="Arial"/>
                <w:b/>
                <w:bCs/>
                <w:color w:val="000000"/>
                <w:sz w:val="22"/>
                <w:szCs w:val="22"/>
                <w:bdr w:val="none" w:sz="0" w:space="0" w:color="auto" w:frame="1"/>
              </w:rPr>
              <w:t>catch-up premium</w:t>
            </w:r>
            <w:r w:rsidRPr="00FC054C">
              <w:rPr>
                <w:rFonts w:cs="Arial"/>
                <w:color w:val="000000"/>
                <w:sz w:val="22"/>
                <w:szCs w:val="22"/>
                <w:bdr w:val="none" w:sz="0" w:space="0" w:color="auto" w:frame="1"/>
              </w:rPr>
              <w:t xml:space="preserve"> to support pupils to catch up for lost teaching time.  We will have a clear justification for how we choose to spend the premiums and we will monitor and evaluate the impact of </w:t>
            </w:r>
            <w:proofErr w:type="gramStart"/>
            <w:r w:rsidRPr="00FC054C">
              <w:rPr>
                <w:rFonts w:cs="Arial"/>
                <w:color w:val="000000"/>
                <w:sz w:val="22"/>
                <w:szCs w:val="22"/>
                <w:bdr w:val="none" w:sz="0" w:space="0" w:color="auto" w:frame="1"/>
              </w:rPr>
              <w:t>the spends</w:t>
            </w:r>
            <w:proofErr w:type="gramEnd"/>
            <w:r w:rsidRPr="00FC054C">
              <w:rPr>
                <w:rFonts w:cs="Arial"/>
                <w:color w:val="000000"/>
                <w:sz w:val="22"/>
                <w:szCs w:val="22"/>
                <w:bdr w:val="none" w:sz="0" w:space="0" w:color="auto" w:frame="1"/>
              </w:rPr>
              <w:t xml:space="preserve"> robustly.</w:t>
            </w:r>
          </w:p>
          <w:p w14:paraId="38E3CB97" w14:textId="77777777" w:rsidR="00FC054C" w:rsidRPr="00FC054C" w:rsidRDefault="00FC054C" w:rsidP="00FC054C">
            <w:pPr>
              <w:suppressAutoHyphens w:val="0"/>
              <w:autoSpaceDN/>
              <w:spacing w:line="240" w:lineRule="auto"/>
              <w:jc w:val="center"/>
              <w:textAlignment w:val="top"/>
              <w:rPr>
                <w:rFonts w:cs="Arial"/>
                <w:color w:val="000000"/>
              </w:rPr>
            </w:pPr>
            <w:r w:rsidRPr="00FC054C">
              <w:rPr>
                <w:rFonts w:cs="Arial"/>
                <w:b/>
                <w:bCs/>
                <w:i/>
                <w:iCs/>
                <w:color w:val="4E5F70"/>
                <w:sz w:val="22"/>
                <w:szCs w:val="22"/>
                <w:bdr w:val="none" w:sz="0" w:space="0" w:color="auto" w:frame="1"/>
              </w:rPr>
              <w:t>‘Good teaching is the most important lever schools have to improve outcomes for disadvantaged pupils. Using the Pupil Premium to improve teaching quality benefits all students and has a particularly positive effect on children eligible for the Pupil Premium.’ EEF June 2019</w:t>
            </w:r>
          </w:p>
          <w:p w14:paraId="2A7D54E9" w14:textId="00065494" w:rsidR="00E66558" w:rsidRPr="00FC054C" w:rsidRDefault="00FC054C" w:rsidP="00FC054C">
            <w:pPr>
              <w:numPr>
                <w:ilvl w:val="0"/>
                <w:numId w:val="17"/>
              </w:numPr>
              <w:suppressAutoHyphens w:val="0"/>
              <w:autoSpaceDN/>
              <w:spacing w:line="240" w:lineRule="auto"/>
              <w:ind w:left="0"/>
              <w:textAlignment w:val="top"/>
              <w:rPr>
                <w:rFonts w:cs="Arial"/>
                <w:color w:val="000000"/>
              </w:rPr>
            </w:pPr>
            <w:r w:rsidRPr="00FC054C">
              <w:rPr>
                <w:rFonts w:cs="Arial"/>
                <w:color w:val="000000"/>
                <w:sz w:val="22"/>
                <w:szCs w:val="22"/>
                <w:bdr w:val="none" w:sz="0" w:space="0" w:color="auto" w:frame="1"/>
              </w:rPr>
              <w:t>Strategies we use will be carefully selected based on secure evidence that indicates they will impact positively to resolve identified problems.  Where we do not have evidence of a strategy having impact we will stop using it.</w:t>
            </w:r>
          </w:p>
        </w:tc>
      </w:tr>
    </w:tbl>
    <w:p w14:paraId="2A7D54EB" w14:textId="77777777" w:rsidR="00E66558" w:rsidRDefault="009D71E8" w:rsidP="00126D4F">
      <w:pPr>
        <w:pStyle w:val="Heading2"/>
        <w:spacing w:before="600" w:after="0"/>
      </w:pPr>
      <w:r>
        <w:lastRenderedPageBreak/>
        <w:t>Challenges</w:t>
      </w:r>
    </w:p>
    <w:p w14:paraId="513C9061" w14:textId="298E74C8" w:rsidR="00126D4F" w:rsidRPr="00A720AE" w:rsidRDefault="00126D4F" w:rsidP="00AE6AD6">
      <w:pPr>
        <w:spacing w:before="120" w:line="240" w:lineRule="auto"/>
        <w:jc w:val="both"/>
        <w:rPr>
          <w:color w:val="auto"/>
        </w:rPr>
      </w:pPr>
      <w:r w:rsidRPr="00A720AE">
        <w:rPr>
          <w:color w:val="auto"/>
        </w:rPr>
        <w:t>Banwell Primary S</w:t>
      </w:r>
      <w:r w:rsidR="00AE6AD6" w:rsidRPr="00A720AE">
        <w:rPr>
          <w:color w:val="auto"/>
        </w:rPr>
        <w:t>chool is located within a rural,</w:t>
      </w:r>
      <w:r w:rsidRPr="00A720AE">
        <w:rPr>
          <w:color w:val="auto"/>
        </w:rPr>
        <w:t xml:space="preserve"> village community, approximately 2.5 miles from the outskirts of Weston-Super-Mare, a large coastal </w:t>
      </w:r>
      <w:r w:rsidR="00AE6AD6" w:rsidRPr="00A720AE">
        <w:rPr>
          <w:color w:val="auto"/>
        </w:rPr>
        <w:t>town</w:t>
      </w:r>
      <w:r w:rsidRPr="00A720AE">
        <w:rPr>
          <w:color w:val="auto"/>
        </w:rPr>
        <w:t xml:space="preserve">.  The </w:t>
      </w:r>
      <w:r w:rsidR="0011531C">
        <w:rPr>
          <w:color w:val="auto"/>
        </w:rPr>
        <w:t xml:space="preserve">wider </w:t>
      </w:r>
      <w:r w:rsidRPr="00A720AE">
        <w:rPr>
          <w:color w:val="auto"/>
        </w:rPr>
        <w:t>area has a very varied context, with affluent pockets in both the rural fringe and within some of Weston-Super-Mare’s scenic suburbs, as well as the significant levels of deprivation familiar to many coastal towns and their environs.  The Index of Multiple Deprivation ranks Banwell as being within the 40% most deprived neighbourhoods in the country.  Significantly however, the Income Deprivation Affecting Children Index ranks Banwell as amongst the 20% of most deprived neighbourhoods in the country</w:t>
      </w:r>
      <w:r w:rsidRPr="00A720AE">
        <w:rPr>
          <w:rStyle w:val="FootnoteReference"/>
          <w:color w:val="auto"/>
        </w:rPr>
        <w:footnoteReference w:id="1"/>
      </w:r>
      <w:r w:rsidRPr="00A720AE">
        <w:rPr>
          <w:color w:val="auto"/>
        </w:rP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C41AF3"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C41AF3" w:rsidRDefault="00C41AF3" w:rsidP="00C41AF3">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80EFE30" w:rsidR="00A720AE" w:rsidRPr="00A720AE" w:rsidRDefault="00C41AF3" w:rsidP="00A720AE">
            <w:pPr>
              <w:pStyle w:val="TableRowCentered"/>
              <w:jc w:val="left"/>
              <w:rPr>
                <w:rFonts w:cs="Arial"/>
                <w:iCs/>
                <w:color w:val="auto"/>
                <w:lang w:val="en-US"/>
              </w:rPr>
            </w:pPr>
            <w:r w:rsidRPr="00E27862">
              <w:rPr>
                <w:rFonts w:cs="Arial"/>
                <w:iCs/>
                <w:color w:val="auto"/>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C41AF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C41AF3" w:rsidRDefault="00C41AF3" w:rsidP="00C41AF3">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62F29DC" w:rsidR="00C41AF3" w:rsidRDefault="00C41AF3" w:rsidP="00C41AF3">
            <w:pPr>
              <w:pStyle w:val="TableRowCentered"/>
              <w:jc w:val="left"/>
              <w:rPr>
                <w:sz w:val="22"/>
                <w:szCs w:val="22"/>
              </w:rPr>
            </w:pPr>
            <w:r w:rsidRPr="00E27862">
              <w:rPr>
                <w:color w:val="auto"/>
                <w:lang w:val="en-US"/>
              </w:rPr>
              <w:t xml:space="preserve">Assessments, observations, and discussions with pupils suggest disadvantaged pupils generally have greater difficulties with phonics </w:t>
            </w:r>
            <w:r w:rsidR="0069067B">
              <w:rPr>
                <w:color w:val="auto"/>
                <w:lang w:val="en-US"/>
              </w:rPr>
              <w:t xml:space="preserve">and spelling </w:t>
            </w:r>
            <w:r w:rsidRPr="00E27862">
              <w:rPr>
                <w:color w:val="auto"/>
                <w:lang w:val="en-US"/>
              </w:rPr>
              <w:t xml:space="preserve">than their peers. This negatively impacts their development as readers. </w:t>
            </w:r>
          </w:p>
        </w:tc>
      </w:tr>
      <w:tr w:rsidR="00C41AF3" w14:paraId="2A7D54F8" w14:textId="77777777" w:rsidTr="002E11E9">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6" w14:textId="77777777" w:rsidR="00C41AF3" w:rsidRDefault="00C41AF3" w:rsidP="00C41AF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19B918" w14:textId="7C547289" w:rsidR="00C41AF3" w:rsidRPr="00E27862" w:rsidRDefault="00C41AF3" w:rsidP="00C41AF3">
            <w:pPr>
              <w:suppressAutoHyphens w:val="0"/>
              <w:autoSpaceDN/>
              <w:spacing w:before="60" w:after="120" w:line="240" w:lineRule="auto"/>
              <w:ind w:left="57" w:right="57"/>
              <w:rPr>
                <w:iCs/>
                <w:color w:val="auto"/>
                <w:lang w:val="en-US"/>
              </w:rPr>
            </w:pPr>
            <w:r w:rsidRPr="00E27862">
              <w:rPr>
                <w:rFonts w:cs="Arial"/>
                <w:iCs/>
                <w:color w:val="auto"/>
                <w:lang w:val="en-US"/>
              </w:rPr>
              <w:t>Internal assessments indicate</w:t>
            </w:r>
            <w:r w:rsidRPr="00E27862">
              <w:rPr>
                <w:iCs/>
                <w:color w:val="auto"/>
                <w:lang w:val="en-US"/>
              </w:rPr>
              <w:t xml:space="preserve"> that </w:t>
            </w:r>
            <w:proofErr w:type="spellStart"/>
            <w:r w:rsidR="004F548B">
              <w:rPr>
                <w:iCs/>
                <w:color w:val="auto"/>
                <w:lang w:val="en-US"/>
              </w:rPr>
              <w:t>M</w:t>
            </w:r>
            <w:r w:rsidRPr="00E27862">
              <w:rPr>
                <w:iCs/>
                <w:color w:val="auto"/>
                <w:lang w:val="en-US"/>
              </w:rPr>
              <w:t>aths</w:t>
            </w:r>
            <w:proofErr w:type="spellEnd"/>
            <w:r w:rsidRPr="00E27862">
              <w:rPr>
                <w:iCs/>
                <w:color w:val="auto"/>
                <w:lang w:val="en-US"/>
              </w:rPr>
              <w:t xml:space="preserve"> attainment among disadvantaged pupils is significantly below that of non-disadvantaged pupils. </w:t>
            </w:r>
          </w:p>
          <w:p w14:paraId="2A7D54F7" w14:textId="705CB665" w:rsidR="00C41AF3" w:rsidRDefault="004F548B" w:rsidP="004F548B">
            <w:pPr>
              <w:pStyle w:val="TableRowCentered"/>
              <w:jc w:val="left"/>
              <w:rPr>
                <w:sz w:val="22"/>
                <w:szCs w:val="22"/>
              </w:rPr>
            </w:pPr>
            <w:r>
              <w:rPr>
                <w:rFonts w:cs="Arial"/>
                <w:iCs/>
                <w:color w:val="auto"/>
                <w:sz w:val="18"/>
                <w:lang w:val="en-US" w:eastAsia="en-US"/>
              </w:rPr>
              <w:t># The number of disadvantaged pupils in the YR</w:t>
            </w:r>
            <w:r w:rsidR="00AA25AB">
              <w:rPr>
                <w:rFonts w:cs="Arial"/>
                <w:iCs/>
                <w:color w:val="auto"/>
                <w:sz w:val="18"/>
                <w:lang w:val="en-US" w:eastAsia="en-US"/>
              </w:rPr>
              <w:t xml:space="preserve"> and Y1</w:t>
            </w:r>
            <w:r>
              <w:rPr>
                <w:rFonts w:cs="Arial"/>
                <w:iCs/>
                <w:color w:val="auto"/>
                <w:sz w:val="18"/>
                <w:lang w:val="en-US" w:eastAsia="en-US"/>
              </w:rPr>
              <w:t xml:space="preserve"> cohort</w:t>
            </w:r>
            <w:r w:rsidR="00AA25AB">
              <w:rPr>
                <w:rFonts w:cs="Arial"/>
                <w:iCs/>
                <w:color w:val="auto"/>
                <w:sz w:val="18"/>
                <w:lang w:val="en-US" w:eastAsia="en-US"/>
              </w:rPr>
              <w:t>s</w:t>
            </w:r>
            <w:r>
              <w:rPr>
                <w:rFonts w:cs="Arial"/>
                <w:iCs/>
                <w:color w:val="auto"/>
                <w:sz w:val="18"/>
                <w:lang w:val="en-US" w:eastAsia="en-US"/>
              </w:rPr>
              <w:t xml:space="preserve"> is statistically insignificant for the purpose of comparing the baseline assessment data of disadvantaged and non-disadvantaged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A720AE" w:rsidRDefault="009D71E8">
            <w:pPr>
              <w:pStyle w:val="TableRow"/>
            </w:pPr>
            <w:r w:rsidRPr="00A720AE">
              <w:rPr>
                <w:sz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D07C" w14:textId="215AFE5B" w:rsidR="00C41AF3" w:rsidRPr="00A720AE" w:rsidRDefault="00E73D3B" w:rsidP="00C41AF3">
            <w:pPr>
              <w:pStyle w:val="TableRowCentered"/>
              <w:jc w:val="left"/>
              <w:rPr>
                <w:iCs/>
                <w:szCs w:val="24"/>
              </w:rPr>
            </w:pPr>
            <w:r w:rsidRPr="00A720AE">
              <w:rPr>
                <w:iCs/>
                <w:szCs w:val="24"/>
              </w:rPr>
              <w:t>Our observations and discussions with pupils and families indicate that the well-being of some children was impacted by restricted ac</w:t>
            </w:r>
            <w:r w:rsidR="00C41AF3" w:rsidRPr="00A720AE">
              <w:rPr>
                <w:iCs/>
                <w:szCs w:val="24"/>
              </w:rPr>
              <w:t>c</w:t>
            </w:r>
            <w:r w:rsidRPr="00A720AE">
              <w:rPr>
                <w:iCs/>
                <w:szCs w:val="24"/>
              </w:rPr>
              <w:t>ess to school as a consequence of Covid-19.  This has had a very varied impact: we were able to offer places to</w:t>
            </w:r>
            <w:r w:rsidRPr="00A720AE">
              <w:rPr>
                <w:b/>
                <w:iCs/>
                <w:color w:val="FF0000"/>
                <w:szCs w:val="24"/>
              </w:rPr>
              <w:t xml:space="preserve"> </w:t>
            </w:r>
            <w:r w:rsidR="008406DB" w:rsidRPr="008406DB">
              <w:rPr>
                <w:iCs/>
                <w:color w:val="auto"/>
                <w:szCs w:val="24"/>
              </w:rPr>
              <w:t>18</w:t>
            </w:r>
            <w:r w:rsidRPr="00A720AE">
              <w:rPr>
                <w:iCs/>
                <w:szCs w:val="24"/>
              </w:rPr>
              <w:t xml:space="preserve"> vulnerable children during periods when </w:t>
            </w:r>
            <w:r w:rsidR="00C41AF3" w:rsidRPr="00A720AE">
              <w:rPr>
                <w:iCs/>
                <w:szCs w:val="24"/>
              </w:rPr>
              <w:t>classrooms were closed to many pupils, ensuring support for many of our children in receipt of pupil premium funding.</w:t>
            </w:r>
          </w:p>
          <w:p w14:paraId="2A7D54FA" w14:textId="202993AD" w:rsidR="00E66558" w:rsidRPr="00A720AE" w:rsidRDefault="00C41AF3" w:rsidP="00C41AF3">
            <w:pPr>
              <w:pStyle w:val="TableRowCentered"/>
              <w:jc w:val="left"/>
              <w:rPr>
                <w:iCs/>
                <w:szCs w:val="24"/>
              </w:rPr>
            </w:pPr>
            <w:r w:rsidRPr="00A720AE">
              <w:rPr>
                <w:iCs/>
                <w:szCs w:val="24"/>
              </w:rPr>
              <w:t>For many of our younger children in particular, there was reduced interaction with peers at a critical time for the development of language and socialisation skills.  The consequence in school is that peer to peer relationship issues are less easily resolved without adult intervention than previously.</w:t>
            </w:r>
          </w:p>
        </w:tc>
      </w:tr>
      <w:tr w:rsidR="00E66558" w14:paraId="2A7D54FE" w14:textId="77777777" w:rsidTr="00FC3410">
        <w:tc>
          <w:tcPr>
            <w:tcW w:w="14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FC" w14:textId="77777777" w:rsidR="00E66558" w:rsidRPr="003610E8" w:rsidRDefault="009D71E8">
            <w:pPr>
              <w:pStyle w:val="TableRow"/>
              <w:rPr>
                <w:sz w:val="22"/>
                <w:szCs w:val="22"/>
              </w:rPr>
            </w:pPr>
            <w:bookmarkStart w:id="16" w:name="_Toc443397160"/>
            <w:r w:rsidRPr="003610E8">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B71B9D2" w14:textId="22ED035B" w:rsidR="00AC3DB9" w:rsidRDefault="007D67AF" w:rsidP="00AC3DB9">
            <w:pPr>
              <w:suppressAutoHyphens w:val="0"/>
              <w:autoSpaceDN/>
              <w:spacing w:before="60" w:after="120" w:line="240" w:lineRule="auto"/>
              <w:ind w:left="57" w:right="57"/>
              <w:rPr>
                <w:rFonts w:cs="Arial"/>
                <w:iCs/>
                <w:color w:val="auto"/>
                <w:lang w:val="en-US"/>
              </w:rPr>
            </w:pPr>
            <w:r w:rsidRPr="003610E8">
              <w:rPr>
                <w:rFonts w:cs="Arial"/>
                <w:iCs/>
                <w:color w:val="auto"/>
                <w:lang w:val="en-US"/>
              </w:rPr>
              <w:t xml:space="preserve">Our attendance data </w:t>
            </w:r>
            <w:r w:rsidR="005B1438" w:rsidRPr="003610E8">
              <w:rPr>
                <w:rFonts w:cs="Arial"/>
                <w:iCs/>
                <w:color w:val="auto"/>
                <w:lang w:val="en-US"/>
              </w:rPr>
              <w:t>from 01/09/202</w:t>
            </w:r>
            <w:r w:rsidR="008947D5">
              <w:rPr>
                <w:rFonts w:cs="Arial"/>
                <w:iCs/>
                <w:color w:val="auto"/>
                <w:lang w:val="en-US"/>
              </w:rPr>
              <w:t>3</w:t>
            </w:r>
            <w:r w:rsidR="005B1438" w:rsidRPr="003610E8">
              <w:rPr>
                <w:rFonts w:cs="Arial"/>
                <w:iCs/>
                <w:color w:val="auto"/>
                <w:lang w:val="en-US"/>
              </w:rPr>
              <w:t xml:space="preserve"> – </w:t>
            </w:r>
            <w:r w:rsidR="008947D5">
              <w:rPr>
                <w:rFonts w:cs="Arial"/>
                <w:iCs/>
                <w:color w:val="auto"/>
                <w:lang w:val="en-US"/>
              </w:rPr>
              <w:t>20</w:t>
            </w:r>
            <w:r w:rsidR="005B1438" w:rsidRPr="003610E8">
              <w:rPr>
                <w:rFonts w:cs="Arial"/>
                <w:iCs/>
                <w:color w:val="auto"/>
                <w:lang w:val="en-US"/>
              </w:rPr>
              <w:t>/</w:t>
            </w:r>
            <w:r w:rsidR="008947D5">
              <w:rPr>
                <w:rFonts w:cs="Arial"/>
                <w:iCs/>
                <w:color w:val="auto"/>
                <w:lang w:val="en-US"/>
              </w:rPr>
              <w:t>11</w:t>
            </w:r>
            <w:r w:rsidR="005B1438" w:rsidRPr="003610E8">
              <w:rPr>
                <w:rFonts w:cs="Arial"/>
                <w:iCs/>
                <w:color w:val="auto"/>
                <w:lang w:val="en-US"/>
              </w:rPr>
              <w:t>/202</w:t>
            </w:r>
            <w:r w:rsidR="00AC3DB9">
              <w:rPr>
                <w:rFonts w:cs="Arial"/>
                <w:iCs/>
                <w:color w:val="auto"/>
                <w:lang w:val="en-US"/>
              </w:rPr>
              <w:t>3</w:t>
            </w:r>
            <w:r w:rsidRPr="003610E8">
              <w:rPr>
                <w:rFonts w:cs="Arial"/>
                <w:iCs/>
                <w:color w:val="auto"/>
                <w:lang w:val="en-US"/>
              </w:rPr>
              <w:t xml:space="preserve"> indicates that attendance among disadvantaged pupils </w:t>
            </w:r>
            <w:r w:rsidR="008947D5">
              <w:rPr>
                <w:rFonts w:cs="Arial"/>
                <w:iCs/>
                <w:color w:val="auto"/>
                <w:lang w:val="en-US"/>
              </w:rPr>
              <w:t>remains</w:t>
            </w:r>
            <w:r w:rsidRPr="003610E8">
              <w:rPr>
                <w:rFonts w:cs="Arial"/>
                <w:iCs/>
                <w:color w:val="auto"/>
                <w:lang w:val="en-US"/>
              </w:rPr>
              <w:t xml:space="preserve"> lower than for non-disadvantaged pupils</w:t>
            </w:r>
            <w:r w:rsidR="00AC3DB9">
              <w:rPr>
                <w:rFonts w:cs="Arial"/>
                <w:iCs/>
                <w:color w:val="auto"/>
                <w:lang w:val="en-US"/>
              </w:rPr>
              <w:t>.</w:t>
            </w:r>
            <w:r w:rsidR="005B1438" w:rsidRPr="003610E8">
              <w:rPr>
                <w:rFonts w:cs="Arial"/>
                <w:iCs/>
                <w:color w:val="auto"/>
                <w:lang w:val="en-US"/>
              </w:rPr>
              <w:t xml:space="preserve">  </w:t>
            </w:r>
            <w:r w:rsidR="008947D5">
              <w:rPr>
                <w:rFonts w:cs="Arial"/>
                <w:iCs/>
                <w:color w:val="auto"/>
                <w:lang w:val="en-US"/>
              </w:rPr>
              <w:t>Attendance for all children is 94.7% (roughly the national average attendance), whilst for children in receipt of Pupil Premium funding, attendance is 90.84%</w:t>
            </w:r>
            <w:r w:rsidR="00AC3DB9">
              <w:rPr>
                <w:rFonts w:cs="Arial"/>
                <w:iCs/>
                <w:color w:val="auto"/>
                <w:lang w:val="en-US"/>
              </w:rPr>
              <w:t xml:space="preserve">.  </w:t>
            </w:r>
            <w:r w:rsidR="00AC3DB9" w:rsidRPr="003610E8">
              <w:rPr>
                <w:rFonts w:cs="Arial"/>
                <w:iCs/>
                <w:color w:val="auto"/>
                <w:lang w:val="en-US"/>
              </w:rPr>
              <w:t>A very small group of pupils</w:t>
            </w:r>
            <w:r w:rsidR="00AC3DB9">
              <w:rPr>
                <w:rFonts w:cs="Arial"/>
                <w:iCs/>
                <w:color w:val="auto"/>
                <w:lang w:val="en-US"/>
              </w:rPr>
              <w:t xml:space="preserve"> account for much of this gap.  </w:t>
            </w:r>
          </w:p>
          <w:p w14:paraId="2A7D54FD" w14:textId="5BB76782" w:rsidR="00E66558" w:rsidRDefault="007D67AF" w:rsidP="00AC3DB9">
            <w:pPr>
              <w:suppressAutoHyphens w:val="0"/>
              <w:autoSpaceDN/>
              <w:spacing w:before="60" w:after="120" w:line="240" w:lineRule="auto"/>
              <w:ind w:left="57" w:right="57"/>
              <w:rPr>
                <w:iCs/>
                <w:sz w:val="22"/>
              </w:rPr>
            </w:pPr>
            <w:r w:rsidRPr="003610E8">
              <w:rPr>
                <w:rFonts w:cs="Arial"/>
                <w:iCs/>
                <w:color w:val="auto"/>
                <w:lang w:val="en-US"/>
              </w:rPr>
              <w:t>Our assessments and observations indicate that absenteeism is negatively impacting disadvantaged pupils’ progress.</w:t>
            </w:r>
          </w:p>
        </w:tc>
      </w:tr>
    </w:tbl>
    <w:p w14:paraId="2A7D54FF" w14:textId="77777777" w:rsidR="00E66558" w:rsidRDefault="009D71E8" w:rsidP="005D71D1">
      <w:pPr>
        <w:pStyle w:val="Heading2"/>
        <w:spacing w:before="240" w:after="120"/>
      </w:pPr>
      <w:r>
        <w:lastRenderedPageBreak/>
        <w:t xml:space="preserve">Intended outcomes </w:t>
      </w:r>
    </w:p>
    <w:p w14:paraId="2A7D5500" w14:textId="0AE2D7EB" w:rsidR="00E66558" w:rsidRDefault="009D71E8">
      <w:r>
        <w:rPr>
          <w:color w:val="auto"/>
        </w:rPr>
        <w:t xml:space="preserve">This explains the outcomes we are aiming for </w:t>
      </w:r>
      <w:r>
        <w:rPr>
          <w:b/>
          <w:bCs/>
          <w:color w:val="auto"/>
        </w:rPr>
        <w:t>by the end of our current strategy plan</w:t>
      </w:r>
      <w:r w:rsidR="007F5A0A">
        <w:rPr>
          <w:b/>
          <w:bCs/>
          <w:color w:val="auto"/>
        </w:rPr>
        <w:t xml:space="preserve"> in Summer 2023/24</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D67A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108EBE" w:rsidR="007D67AF" w:rsidRDefault="007D67AF" w:rsidP="007D67AF">
            <w:pPr>
              <w:pStyle w:val="TableRow"/>
            </w:pPr>
            <w:r w:rsidRPr="00E27862">
              <w:rPr>
                <w:rFonts w:cs="Arial"/>
                <w:color w:val="auto"/>
              </w:rPr>
              <w:t xml:space="preserve">Improved </w:t>
            </w:r>
            <w:r>
              <w:rPr>
                <w:rFonts w:cs="Arial"/>
                <w:color w:val="auto"/>
              </w:rPr>
              <w:t>phonics and spelling skills</w:t>
            </w:r>
            <w:r w:rsidRPr="00E27862">
              <w:rPr>
                <w:rFonts w:cs="Arial"/>
                <w:color w:val="auto"/>
              </w:rPr>
              <w:t xml:space="preserve"> among disadvantaged pupils</w:t>
            </w:r>
            <w:r>
              <w:rPr>
                <w:rFonts w:cs="Arial"/>
                <w:color w:val="auto"/>
              </w:rPr>
              <w:t>.</w:t>
            </w:r>
            <w:r w:rsidRPr="00E27862">
              <w:rPr>
                <w:rFonts w:cs="Arial"/>
                <w:color w:val="auto"/>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A6634A9" w:rsidR="007D67AF" w:rsidRDefault="007D67AF" w:rsidP="00E42539">
            <w:pPr>
              <w:pStyle w:val="TableRowCentered"/>
              <w:jc w:val="left"/>
              <w:rPr>
                <w:sz w:val="22"/>
                <w:szCs w:val="22"/>
              </w:rPr>
            </w:pPr>
            <w:r w:rsidRPr="00E27862">
              <w:rPr>
                <w:rFonts w:cs="Arial"/>
                <w:color w:val="auto"/>
              </w:rPr>
              <w:t xml:space="preserve">Assessments and observations indicate </w:t>
            </w:r>
            <w:r w:rsidR="00E42539">
              <w:rPr>
                <w:rFonts w:cs="Arial"/>
                <w:color w:val="auto"/>
              </w:rPr>
              <w:t>continuing improvement in</w:t>
            </w:r>
            <w:r w:rsidRPr="00E27862">
              <w:rPr>
                <w:rFonts w:cs="Arial"/>
                <w:color w:val="auto"/>
              </w:rPr>
              <w:t xml:space="preserve"> </w:t>
            </w:r>
            <w:r w:rsidR="0069067B">
              <w:rPr>
                <w:rFonts w:cs="Arial"/>
                <w:color w:val="auto"/>
              </w:rPr>
              <w:t xml:space="preserve">phonics and </w:t>
            </w:r>
            <w:r>
              <w:rPr>
                <w:rFonts w:cs="Arial"/>
                <w:color w:val="auto"/>
              </w:rPr>
              <w:t xml:space="preserve">spelling assessment results </w:t>
            </w:r>
            <w:r w:rsidRPr="00E27862">
              <w:rPr>
                <w:rFonts w:cs="Arial"/>
                <w:color w:val="auto"/>
              </w:rPr>
              <w:t>among</w:t>
            </w:r>
            <w:r>
              <w:rPr>
                <w:rFonts w:cs="Arial"/>
                <w:color w:val="auto"/>
              </w:rPr>
              <w:t>st</w:t>
            </w:r>
            <w:r w:rsidRPr="00E27862">
              <w:rPr>
                <w:rFonts w:cs="Arial"/>
                <w:color w:val="auto"/>
              </w:rPr>
              <w:t xml:space="preserve"> disadvantaged pupils. </w:t>
            </w:r>
            <w:r w:rsidRPr="00E27862">
              <w:rPr>
                <w:color w:val="auto"/>
              </w:rPr>
              <w:t xml:space="preserve">This is </w:t>
            </w:r>
            <w:r>
              <w:rPr>
                <w:color w:val="auto"/>
              </w:rPr>
              <w:t>then applied in extended writing tasks, with children able to independently access supporting resources.</w:t>
            </w:r>
          </w:p>
        </w:tc>
      </w:tr>
      <w:tr w:rsidR="007D67AF" w14:paraId="2A7D5509" w14:textId="77777777" w:rsidTr="005B1438">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7" w14:textId="6AAA9160" w:rsidR="007D67AF" w:rsidRDefault="007D67AF" w:rsidP="007D67AF">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D76D7E" w14:textId="7A191F8F" w:rsidR="008F59C1" w:rsidRPr="003B5EEB" w:rsidRDefault="008947D5" w:rsidP="007D67AF">
            <w:pPr>
              <w:pStyle w:val="TableRowCentered"/>
              <w:jc w:val="left"/>
              <w:rPr>
                <w:rFonts w:cs="Arial"/>
                <w:color w:val="auto"/>
                <w:lang w:eastAsia="en-US"/>
              </w:rPr>
            </w:pPr>
            <w:r>
              <w:rPr>
                <w:rFonts w:cs="Arial"/>
                <w:color w:val="auto"/>
                <w:lang w:eastAsia="en-US"/>
              </w:rPr>
              <w:t xml:space="preserve">Internal data from KS2 SATs data and the </w:t>
            </w:r>
            <w:r w:rsidR="008F59C1" w:rsidRPr="003B5EEB">
              <w:rPr>
                <w:rFonts w:cs="Arial"/>
                <w:color w:val="auto"/>
                <w:lang w:eastAsia="en-US"/>
              </w:rPr>
              <w:t xml:space="preserve">Summer </w:t>
            </w:r>
            <w:proofErr w:type="spellStart"/>
            <w:r w:rsidR="008F59C1" w:rsidRPr="003B5EEB">
              <w:rPr>
                <w:rFonts w:cs="Arial"/>
                <w:color w:val="auto"/>
                <w:lang w:eastAsia="en-US"/>
              </w:rPr>
              <w:t>NfER</w:t>
            </w:r>
            <w:proofErr w:type="spellEnd"/>
            <w:r w:rsidR="008F59C1" w:rsidRPr="003B5EEB">
              <w:rPr>
                <w:rFonts w:cs="Arial"/>
                <w:color w:val="auto"/>
                <w:lang w:eastAsia="en-US"/>
              </w:rPr>
              <w:t xml:space="preserve"> reading tests, shows that in 2023/24, more than </w:t>
            </w:r>
            <w:r w:rsidR="006F5CBD" w:rsidRPr="003B5EEB">
              <w:rPr>
                <w:rFonts w:cs="Arial"/>
                <w:color w:val="auto"/>
                <w:shd w:val="clear" w:color="auto" w:fill="FFFFFF" w:themeFill="background1"/>
                <w:lang w:eastAsia="en-US"/>
              </w:rPr>
              <w:t>70</w:t>
            </w:r>
            <w:r w:rsidR="008F59C1" w:rsidRPr="003B5EEB">
              <w:rPr>
                <w:rFonts w:cs="Arial"/>
                <w:color w:val="auto"/>
                <w:shd w:val="clear" w:color="auto" w:fill="FFFFFF" w:themeFill="background1"/>
                <w:lang w:eastAsia="en-US"/>
              </w:rPr>
              <w:t>%</w:t>
            </w:r>
            <w:r w:rsidR="008F59C1" w:rsidRPr="003B5EEB">
              <w:rPr>
                <w:rFonts w:cs="Arial"/>
                <w:color w:val="auto"/>
                <w:lang w:eastAsia="en-US"/>
              </w:rPr>
              <w:t xml:space="preserve"> of disadvantaged pupils across KS2 met the expected standard.</w:t>
            </w:r>
          </w:p>
          <w:p w14:paraId="2A7D5508" w14:textId="21AFFDDD" w:rsidR="006F5CBD" w:rsidRPr="003B5EEB" w:rsidRDefault="006F5CBD" w:rsidP="006F5CBD">
            <w:pPr>
              <w:pStyle w:val="TableRowCentered"/>
              <w:jc w:val="left"/>
              <w:rPr>
                <w:sz w:val="22"/>
                <w:szCs w:val="22"/>
              </w:rPr>
            </w:pPr>
            <w:r w:rsidRPr="003B5EEB">
              <w:rPr>
                <w:rFonts w:cs="Arial"/>
                <w:color w:val="auto"/>
                <w:sz w:val="18"/>
                <w:lang w:eastAsia="en-US"/>
              </w:rPr>
              <w:t xml:space="preserve"># The leadership team have deliberately chosen not to focus </w:t>
            </w:r>
            <w:r w:rsidR="008947D5">
              <w:rPr>
                <w:rFonts w:cs="Arial"/>
                <w:color w:val="auto"/>
                <w:sz w:val="18"/>
                <w:lang w:eastAsia="en-US"/>
              </w:rPr>
              <w:t xml:space="preserve">exclusively </w:t>
            </w:r>
            <w:r w:rsidRPr="003B5EEB">
              <w:rPr>
                <w:rFonts w:cs="Arial"/>
                <w:color w:val="auto"/>
                <w:sz w:val="18"/>
                <w:lang w:eastAsia="en-US"/>
              </w:rPr>
              <w:t>on end of KS2 results as the data set will be statistically insignificant.</w:t>
            </w:r>
          </w:p>
        </w:tc>
      </w:tr>
      <w:tr w:rsidR="007D67AF" w14:paraId="2A7D550C" w14:textId="77777777" w:rsidTr="005B1438">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50A" w14:textId="4161D271" w:rsidR="007D67AF" w:rsidRDefault="007D67AF" w:rsidP="00E42539">
            <w:pPr>
              <w:pStyle w:val="TableRow"/>
              <w:rPr>
                <w:sz w:val="22"/>
                <w:szCs w:val="22"/>
              </w:rPr>
            </w:pPr>
            <w:r w:rsidRPr="00E27862">
              <w:rPr>
                <w:rFonts w:cs="Arial"/>
                <w:color w:val="auto"/>
              </w:rPr>
              <w:t xml:space="preserve">Improved maths attainment </w:t>
            </w:r>
            <w:r w:rsidR="00E42539">
              <w:rPr>
                <w:rFonts w:cs="Arial"/>
                <w:color w:val="auto"/>
              </w:rPr>
              <w:t>among</w:t>
            </w:r>
            <w:r w:rsidRPr="00E27862">
              <w:rPr>
                <w:rFonts w:cs="Arial"/>
                <w:color w:val="auto"/>
              </w:rPr>
              <w:t xml:space="preserve">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3553CE" w14:textId="7830B0E4" w:rsidR="008F59C1" w:rsidRPr="003B5EEB" w:rsidRDefault="008947D5" w:rsidP="008F59C1">
            <w:pPr>
              <w:pStyle w:val="TableRowCentered"/>
              <w:spacing w:after="120"/>
              <w:jc w:val="left"/>
              <w:rPr>
                <w:rFonts w:cs="Arial"/>
                <w:color w:val="auto"/>
                <w:lang w:eastAsia="en-US"/>
              </w:rPr>
            </w:pPr>
            <w:r>
              <w:rPr>
                <w:rFonts w:cs="Arial"/>
                <w:color w:val="auto"/>
                <w:lang w:eastAsia="en-US"/>
              </w:rPr>
              <w:t xml:space="preserve">Internal data from KS2 SATs data and the </w:t>
            </w:r>
            <w:r w:rsidRPr="003B5EEB">
              <w:rPr>
                <w:rFonts w:cs="Arial"/>
                <w:color w:val="auto"/>
                <w:lang w:eastAsia="en-US"/>
              </w:rPr>
              <w:t xml:space="preserve">Summer </w:t>
            </w:r>
            <w:proofErr w:type="spellStart"/>
            <w:r w:rsidRPr="003B5EEB">
              <w:rPr>
                <w:rFonts w:cs="Arial"/>
                <w:color w:val="auto"/>
                <w:lang w:eastAsia="en-US"/>
              </w:rPr>
              <w:t>NfER</w:t>
            </w:r>
            <w:proofErr w:type="spellEnd"/>
            <w:r w:rsidRPr="003B5EEB">
              <w:rPr>
                <w:rFonts w:cs="Arial"/>
                <w:color w:val="auto"/>
                <w:lang w:eastAsia="en-US"/>
              </w:rPr>
              <w:t xml:space="preserve"> </w:t>
            </w:r>
            <w:r w:rsidR="008F59C1" w:rsidRPr="003B5EEB">
              <w:rPr>
                <w:rFonts w:cs="Arial"/>
                <w:color w:val="auto"/>
                <w:lang w:eastAsia="en-US"/>
              </w:rPr>
              <w:t xml:space="preserve">maths tests, shows that in 2023/24, more than </w:t>
            </w:r>
            <w:r w:rsidR="006F5CBD" w:rsidRPr="003B5EEB">
              <w:rPr>
                <w:rFonts w:cs="Arial"/>
                <w:color w:val="auto"/>
                <w:shd w:val="clear" w:color="auto" w:fill="FFFFFF" w:themeFill="background1"/>
                <w:lang w:eastAsia="en-US"/>
              </w:rPr>
              <w:t>70</w:t>
            </w:r>
            <w:r w:rsidR="008F59C1" w:rsidRPr="003B5EEB">
              <w:rPr>
                <w:rFonts w:cs="Arial"/>
                <w:color w:val="auto"/>
                <w:shd w:val="clear" w:color="auto" w:fill="FFFFFF" w:themeFill="background1"/>
                <w:lang w:eastAsia="en-US"/>
              </w:rPr>
              <w:t>%</w:t>
            </w:r>
            <w:r w:rsidR="008F59C1" w:rsidRPr="003B5EEB">
              <w:rPr>
                <w:rFonts w:cs="Arial"/>
                <w:color w:val="auto"/>
                <w:lang w:eastAsia="en-US"/>
              </w:rPr>
              <w:t xml:space="preserve"> of disadvantaged pupils across KS2 met the expected standard.</w:t>
            </w:r>
          </w:p>
          <w:p w14:paraId="2A7D550B" w14:textId="1905AEF9" w:rsidR="006F5CBD" w:rsidRPr="003B5EEB" w:rsidRDefault="006F5CBD" w:rsidP="006F5CBD">
            <w:pPr>
              <w:pStyle w:val="TableRowCentered"/>
              <w:spacing w:after="120"/>
              <w:jc w:val="left"/>
              <w:rPr>
                <w:rFonts w:cs="Arial"/>
                <w:strike/>
                <w:color w:val="auto"/>
                <w:szCs w:val="24"/>
                <w:lang w:eastAsia="en-US"/>
              </w:rPr>
            </w:pPr>
            <w:r w:rsidRPr="003B5EEB">
              <w:rPr>
                <w:rFonts w:cs="Arial"/>
                <w:color w:val="auto"/>
                <w:sz w:val="18"/>
                <w:lang w:eastAsia="en-US"/>
              </w:rPr>
              <w:t xml:space="preserve"># The leadership team have deliberately chosen not to focus </w:t>
            </w:r>
            <w:r w:rsidR="008947D5">
              <w:rPr>
                <w:rFonts w:cs="Arial"/>
                <w:color w:val="auto"/>
                <w:sz w:val="18"/>
                <w:lang w:eastAsia="en-US"/>
              </w:rPr>
              <w:t xml:space="preserve">exclusively </w:t>
            </w:r>
            <w:r w:rsidRPr="003B5EEB">
              <w:rPr>
                <w:rFonts w:cs="Arial"/>
                <w:color w:val="auto"/>
                <w:sz w:val="18"/>
                <w:lang w:eastAsia="en-US"/>
              </w:rPr>
              <w:t>on end of KS2 results as the data set will be statistically insignificant.</w:t>
            </w:r>
          </w:p>
        </w:tc>
      </w:tr>
      <w:tr w:rsidR="007D67A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E61D195" w:rsidR="007D67AF" w:rsidRDefault="007D67AF" w:rsidP="007D67AF">
            <w:pPr>
              <w:pStyle w:val="TableRow"/>
              <w:rPr>
                <w:sz w:val="22"/>
                <w:szCs w:val="22"/>
              </w:rPr>
            </w:pPr>
            <w:r w:rsidRPr="00E27862">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0BD6" w14:textId="4A6CCE5F" w:rsidR="007D67AF" w:rsidRPr="00E27862" w:rsidRDefault="007D67AF" w:rsidP="007D67AF">
            <w:pPr>
              <w:suppressAutoHyphens w:val="0"/>
              <w:autoSpaceDN/>
              <w:spacing w:before="60" w:after="60" w:line="240" w:lineRule="auto"/>
              <w:ind w:left="34" w:right="57"/>
              <w:rPr>
                <w:rFonts w:cs="Arial"/>
                <w:color w:val="auto"/>
              </w:rPr>
            </w:pPr>
            <w:r w:rsidRPr="00E27862">
              <w:rPr>
                <w:rFonts w:cs="Arial"/>
                <w:color w:val="auto"/>
              </w:rPr>
              <w:t>Sustained high levels of wellbeing from 202</w:t>
            </w:r>
            <w:r w:rsidR="008F59C1">
              <w:rPr>
                <w:rFonts w:cs="Arial"/>
                <w:color w:val="auto"/>
              </w:rPr>
              <w:t>3</w:t>
            </w:r>
            <w:r w:rsidRPr="00E27862">
              <w:rPr>
                <w:rFonts w:cs="Arial"/>
                <w:color w:val="auto"/>
              </w:rPr>
              <w:t>/2</w:t>
            </w:r>
            <w:r w:rsidR="008F59C1">
              <w:rPr>
                <w:rFonts w:cs="Arial"/>
                <w:color w:val="auto"/>
              </w:rPr>
              <w:t>4</w:t>
            </w:r>
            <w:r w:rsidRPr="00E27862">
              <w:rPr>
                <w:rFonts w:cs="Arial"/>
                <w:color w:val="auto"/>
              </w:rPr>
              <w:t xml:space="preserve"> demonstrated by:</w:t>
            </w:r>
          </w:p>
          <w:p w14:paraId="2E7CC7E4" w14:textId="77777777" w:rsidR="007D67AF" w:rsidRPr="00E27862" w:rsidRDefault="007D67AF" w:rsidP="007D67AF">
            <w:pPr>
              <w:pStyle w:val="ListParagraph"/>
              <w:numPr>
                <w:ilvl w:val="0"/>
                <w:numId w:val="19"/>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30F860F2" w14:textId="77777777" w:rsidR="00D327D6" w:rsidRDefault="00D327D6" w:rsidP="00D327D6">
            <w:pPr>
              <w:pStyle w:val="ListParagraph"/>
              <w:numPr>
                <w:ilvl w:val="0"/>
                <w:numId w:val="19"/>
              </w:numPr>
              <w:suppressAutoHyphens w:val="0"/>
              <w:autoSpaceDN/>
              <w:spacing w:before="60" w:after="120" w:line="240" w:lineRule="auto"/>
              <w:ind w:right="57" w:hanging="357"/>
              <w:contextualSpacing w:val="0"/>
              <w:rPr>
                <w:rFonts w:cs="Arial"/>
                <w:color w:val="auto"/>
              </w:rPr>
            </w:pPr>
            <w:r>
              <w:rPr>
                <w:rFonts w:cs="Arial"/>
                <w:color w:val="auto"/>
              </w:rPr>
              <w:t xml:space="preserve">an </w:t>
            </w:r>
            <w:r w:rsidR="007D67AF">
              <w:rPr>
                <w:rFonts w:cs="Arial"/>
                <w:color w:val="auto"/>
              </w:rPr>
              <w:t>increase in the ability of children to manage conflict in relationships without the intervention of adults</w:t>
            </w:r>
          </w:p>
          <w:p w14:paraId="2A7D550E" w14:textId="01D70571" w:rsidR="007D67AF" w:rsidRPr="00D327D6" w:rsidRDefault="007D67AF" w:rsidP="00D327D6">
            <w:pPr>
              <w:pStyle w:val="ListParagraph"/>
              <w:numPr>
                <w:ilvl w:val="0"/>
                <w:numId w:val="19"/>
              </w:numPr>
              <w:suppressAutoHyphens w:val="0"/>
              <w:autoSpaceDN/>
              <w:spacing w:before="60" w:after="120" w:line="240" w:lineRule="auto"/>
              <w:ind w:right="57" w:hanging="357"/>
              <w:contextualSpacing w:val="0"/>
              <w:rPr>
                <w:rFonts w:cs="Arial"/>
                <w:color w:val="auto"/>
              </w:rPr>
            </w:pPr>
            <w:r w:rsidRPr="00D327D6">
              <w:rPr>
                <w:rFonts w:cs="Arial"/>
                <w:color w:val="auto"/>
              </w:rPr>
              <w:t xml:space="preserve">a significant increase in participation in enrichment activities, particularly among disadvantaged pupils   </w:t>
            </w:r>
          </w:p>
        </w:tc>
      </w:tr>
      <w:tr w:rsidR="007D67AF" w14:paraId="1CBC872E" w14:textId="77777777" w:rsidTr="003B5EEB">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8998B43" w14:textId="079AB180" w:rsidR="007D67AF" w:rsidRPr="00E27862" w:rsidRDefault="007D67AF" w:rsidP="007D67AF">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4984168" w14:textId="1CAED710" w:rsidR="007D67AF" w:rsidRPr="00E27862" w:rsidRDefault="007D67AF" w:rsidP="007D67AF">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D327D6">
              <w:rPr>
                <w:rFonts w:cs="Arial"/>
                <w:color w:val="auto"/>
              </w:rPr>
              <w:t>3</w:t>
            </w:r>
            <w:r w:rsidRPr="00E27862">
              <w:rPr>
                <w:rFonts w:cs="Arial"/>
                <w:color w:val="auto"/>
              </w:rPr>
              <w:t>/2</w:t>
            </w:r>
            <w:r w:rsidR="00D327D6">
              <w:rPr>
                <w:rFonts w:cs="Arial"/>
                <w:color w:val="auto"/>
              </w:rPr>
              <w:t>4</w:t>
            </w:r>
            <w:r w:rsidRPr="00E27862">
              <w:rPr>
                <w:rFonts w:cs="Arial"/>
                <w:color w:val="auto"/>
              </w:rPr>
              <w:t xml:space="preserve"> demonstrated by:</w:t>
            </w:r>
          </w:p>
          <w:p w14:paraId="3AD55339" w14:textId="6D1ADE05" w:rsidR="005B1438" w:rsidRDefault="007D67AF" w:rsidP="005B1438">
            <w:pPr>
              <w:pStyle w:val="ListParagraph"/>
              <w:numPr>
                <w:ilvl w:val="0"/>
                <w:numId w:val="20"/>
              </w:numPr>
              <w:suppressAutoHyphens w:val="0"/>
              <w:autoSpaceDN/>
              <w:spacing w:before="60" w:after="60" w:line="240" w:lineRule="auto"/>
              <w:ind w:right="57"/>
              <w:rPr>
                <w:rFonts w:cs="Arial"/>
                <w:color w:val="auto"/>
              </w:rPr>
            </w:pPr>
            <w:proofErr w:type="gramStart"/>
            <w:r w:rsidRPr="00E27862">
              <w:rPr>
                <w:rFonts w:cs="Arial"/>
                <w:color w:val="auto"/>
              </w:rPr>
              <w:t>the</w:t>
            </w:r>
            <w:proofErr w:type="gramEnd"/>
            <w:r w:rsidRPr="00E27862">
              <w:rPr>
                <w:rFonts w:cs="Arial"/>
                <w:color w:val="auto"/>
              </w:rPr>
              <w:t xml:space="preserve"> overall </w:t>
            </w:r>
            <w:r w:rsidR="00FC3410">
              <w:rPr>
                <w:rFonts w:cs="Arial"/>
                <w:color w:val="auto"/>
              </w:rPr>
              <w:t>attendance</w:t>
            </w:r>
            <w:r w:rsidRPr="00E27862">
              <w:rPr>
                <w:rFonts w:cs="Arial"/>
                <w:color w:val="auto"/>
              </w:rPr>
              <w:t xml:space="preserve"> rate for all pupils being </w:t>
            </w:r>
            <w:r w:rsidR="00FC3410">
              <w:rPr>
                <w:rFonts w:cs="Arial"/>
                <w:color w:val="auto"/>
              </w:rPr>
              <w:t>at least</w:t>
            </w:r>
            <w:r w:rsidRPr="00E27862">
              <w:rPr>
                <w:rFonts w:cs="Arial"/>
                <w:color w:val="auto"/>
              </w:rPr>
              <w:t xml:space="preserve"> </w:t>
            </w:r>
            <w:r w:rsidR="00FC3410">
              <w:rPr>
                <w:rFonts w:cs="Arial"/>
                <w:color w:val="auto"/>
              </w:rPr>
              <w:t>96.1</w:t>
            </w:r>
            <w:r w:rsidRPr="00E27862">
              <w:rPr>
                <w:rFonts w:cs="Arial"/>
                <w:color w:val="auto"/>
              </w:rPr>
              <w:t xml:space="preserve">%, and the attendance gap between disadvantaged pupils and their non-disadvantaged peers being reduced by </w:t>
            </w:r>
            <w:r w:rsidR="00FC3410">
              <w:rPr>
                <w:rFonts w:cs="Arial"/>
                <w:color w:val="auto"/>
              </w:rPr>
              <w:t>1.5</w:t>
            </w:r>
            <w:r w:rsidRPr="00E27862">
              <w:rPr>
                <w:rFonts w:cs="Arial"/>
                <w:color w:val="auto"/>
              </w:rPr>
              <w:t>%.</w:t>
            </w:r>
          </w:p>
          <w:p w14:paraId="3580795C" w14:textId="337CD719" w:rsidR="007D67AF" w:rsidRPr="005B1438" w:rsidRDefault="007D67AF" w:rsidP="00FC3410">
            <w:pPr>
              <w:pStyle w:val="ListParagraph"/>
              <w:numPr>
                <w:ilvl w:val="0"/>
                <w:numId w:val="20"/>
              </w:numPr>
              <w:suppressAutoHyphens w:val="0"/>
              <w:autoSpaceDN/>
              <w:spacing w:before="60" w:after="60" w:line="240" w:lineRule="auto"/>
              <w:ind w:right="57"/>
              <w:rPr>
                <w:rFonts w:cs="Arial"/>
                <w:color w:val="auto"/>
              </w:rPr>
            </w:pPr>
            <w:proofErr w:type="gramStart"/>
            <w:r w:rsidRPr="005B1438">
              <w:rPr>
                <w:rFonts w:cs="Arial"/>
                <w:color w:val="auto"/>
              </w:rPr>
              <w:lastRenderedPageBreak/>
              <w:t>the</w:t>
            </w:r>
            <w:proofErr w:type="gramEnd"/>
            <w:r w:rsidRPr="005B1438">
              <w:rPr>
                <w:rFonts w:cs="Arial"/>
                <w:color w:val="auto"/>
              </w:rPr>
              <w:t xml:space="preserve"> percentage of all pupils who are persistently absent being below </w:t>
            </w:r>
            <w:r w:rsidR="00FC3410">
              <w:rPr>
                <w:rFonts w:cs="Arial"/>
                <w:color w:val="auto"/>
              </w:rPr>
              <w:t>8</w:t>
            </w:r>
            <w:r w:rsidRPr="005B1438">
              <w:rPr>
                <w:rFonts w:cs="Arial"/>
                <w:color w:val="auto"/>
              </w:rPr>
              <w:t>% and the figure among disadvant</w:t>
            </w:r>
            <w:r w:rsidR="00FC3410">
              <w:rPr>
                <w:rFonts w:cs="Arial"/>
                <w:color w:val="auto"/>
              </w:rPr>
              <w:t>aged pupils being no more than 2</w:t>
            </w:r>
            <w:r w:rsidRPr="005B1438">
              <w:rPr>
                <w:rFonts w:cs="Arial"/>
                <w:color w:val="auto"/>
              </w:rPr>
              <w:t>% lower than their peers.</w:t>
            </w:r>
          </w:p>
        </w:tc>
      </w:tr>
    </w:tbl>
    <w:p w14:paraId="2A7D5512" w14:textId="7B489199" w:rsidR="00E66558" w:rsidRDefault="009D71E8" w:rsidP="00B50473">
      <w:pPr>
        <w:pStyle w:val="Heading2"/>
        <w:spacing w:after="120"/>
      </w:pPr>
      <w:r>
        <w:lastRenderedPageBreak/>
        <w:t>Activity in this academic year</w:t>
      </w:r>
    </w:p>
    <w:p w14:paraId="2A7D5513" w14:textId="77777777" w:rsidR="00E66558" w:rsidRDefault="009D71E8" w:rsidP="00B50473">
      <w:pPr>
        <w:spacing w:after="120"/>
      </w:pPr>
      <w:r>
        <w:t xml:space="preserve">This details how we intend to spend our pupil premium (and recovery premium funding) </w:t>
      </w:r>
      <w:r>
        <w:rPr>
          <w:b/>
          <w:bCs/>
        </w:rPr>
        <w:t>this academic year</w:t>
      </w:r>
      <w:r>
        <w:t xml:space="preserve"> to address the challenges listed above.</w:t>
      </w:r>
    </w:p>
    <w:p w14:paraId="71591DD2" w14:textId="1031853B" w:rsidR="00A55765" w:rsidRPr="00452741" w:rsidRDefault="00A55765" w:rsidP="00B50473">
      <w:pPr>
        <w:spacing w:after="120"/>
        <w:rPr>
          <w:b/>
          <w:bCs/>
          <w:color w:val="FF0000"/>
        </w:rPr>
      </w:pPr>
      <w:r>
        <w:t>Budgeted cost:</w:t>
      </w:r>
      <w:r w:rsidRPr="00452741">
        <w:rPr>
          <w:b/>
          <w:color w:val="auto"/>
        </w:rPr>
        <w:t xml:space="preserve"> </w:t>
      </w:r>
      <w:r w:rsidRPr="00452741">
        <w:rPr>
          <w:b/>
          <w:bCs/>
          <w:color w:val="auto"/>
        </w:rPr>
        <w:t>£</w:t>
      </w:r>
      <w:r w:rsidR="00AA25AB">
        <w:rPr>
          <w:b/>
          <w:bCs/>
          <w:color w:val="auto"/>
        </w:rPr>
        <w:t xml:space="preserve">1,190 </w:t>
      </w:r>
      <w:r w:rsidR="00AA25AB" w:rsidRPr="00AA25AB">
        <w:rPr>
          <w:bCs/>
          <w:color w:val="auto"/>
        </w:rPr>
        <w:t>(2022/23 was £</w:t>
      </w:r>
      <w:r w:rsidR="007F5A0A" w:rsidRPr="00AA25AB">
        <w:rPr>
          <w:bCs/>
          <w:color w:val="auto"/>
        </w:rPr>
        <w:t>7,6</w:t>
      </w:r>
      <w:r w:rsidR="00452741" w:rsidRPr="00AA25AB">
        <w:rPr>
          <w:bCs/>
          <w:color w:val="auto"/>
        </w:rPr>
        <w:t>58</w:t>
      </w:r>
      <w:r w:rsidR="00AA25AB" w:rsidRPr="00AA25AB">
        <w:rPr>
          <w:bCs/>
          <w:color w:val="auto"/>
        </w:rPr>
        <w:t>)</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A55765" w14:paraId="7CEF4A64"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2DA0039" w14:textId="77777777" w:rsidR="00A55765" w:rsidRDefault="00A55765" w:rsidP="0023774D">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04732CC" w14:textId="77777777" w:rsidR="00A55765" w:rsidRDefault="00A55765" w:rsidP="0023774D">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6747668" w14:textId="77777777" w:rsidR="00A55765" w:rsidRDefault="00A55765" w:rsidP="0023774D">
            <w:pPr>
              <w:pStyle w:val="TableHeader"/>
              <w:jc w:val="left"/>
            </w:pPr>
            <w:r>
              <w:t>Challenge number(s) addressed</w:t>
            </w:r>
          </w:p>
        </w:tc>
      </w:tr>
      <w:tr w:rsidR="00A55765" w14:paraId="49DFAA82"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5CD60" w14:textId="22BE4491" w:rsidR="00A55765" w:rsidRPr="00FE39F0" w:rsidRDefault="00A55765" w:rsidP="0023774D">
            <w:pPr>
              <w:pStyle w:val="TableRow"/>
              <w:spacing w:after="240"/>
              <w:ind w:left="29"/>
              <w:rPr>
                <w:rFonts w:cs="Arial"/>
                <w:color w:val="auto"/>
                <w:shd w:val="clear" w:color="auto" w:fill="FFFFFF"/>
              </w:rPr>
            </w:pPr>
            <w:r w:rsidRPr="00FE39F0">
              <w:rPr>
                <w:iCs/>
                <w:color w:val="auto"/>
                <w:lang w:val="en-US"/>
              </w:rPr>
              <w:t xml:space="preserve">Purchase of </w:t>
            </w:r>
            <w:proofErr w:type="spellStart"/>
            <w:r w:rsidRPr="00FE39F0">
              <w:rPr>
                <w:iCs/>
                <w:color w:val="auto"/>
                <w:lang w:val="en-US"/>
              </w:rPr>
              <w:t>standardised</w:t>
            </w:r>
            <w:proofErr w:type="spellEnd"/>
            <w:r w:rsidRPr="00FE39F0">
              <w:rPr>
                <w:iCs/>
                <w:color w:val="auto"/>
                <w:lang w:val="en-US"/>
              </w:rPr>
              <w:t xml:space="preserve"> diagnostic assessments. </w:t>
            </w:r>
          </w:p>
          <w:p w14:paraId="2AC0ADC2" w14:textId="77777777" w:rsidR="00A55765" w:rsidRPr="00FE39F0" w:rsidRDefault="00A55765" w:rsidP="0023774D">
            <w:pPr>
              <w:pStyle w:val="TableRow"/>
              <w:spacing w:after="240"/>
              <w:ind w:left="29"/>
              <w:rPr>
                <w:rFonts w:cs="Arial"/>
                <w:color w:val="auto"/>
                <w:shd w:val="clear" w:color="auto" w:fill="FFFFFF"/>
              </w:rPr>
            </w:pPr>
            <w:r w:rsidRPr="00FE39F0">
              <w:rPr>
                <w:rFonts w:cs="Arial"/>
                <w:color w:val="auto"/>
                <w:shd w:val="clear" w:color="auto" w:fill="FFFFFF"/>
              </w:rPr>
              <w:t>Training for staff to ensure assessments are interpreted and administered correctly.</w:t>
            </w:r>
          </w:p>
          <w:p w14:paraId="10A496D9" w14:textId="77D2C675" w:rsidR="00402304" w:rsidRPr="00FE39F0" w:rsidRDefault="00402304" w:rsidP="0023774D">
            <w:pPr>
              <w:pStyle w:val="TableRow"/>
              <w:spacing w:after="240"/>
              <w:ind w:left="29"/>
              <w:rPr>
                <w:rFonts w:cs="Arial"/>
                <w:color w:val="auto"/>
                <w:shd w:val="clear" w:color="auto" w:fill="FFFFFF"/>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BB471" w14:textId="77777777" w:rsidR="00A55765" w:rsidRPr="00FE39F0" w:rsidRDefault="00A55765" w:rsidP="0023774D">
            <w:pPr>
              <w:pStyle w:val="TableRowCentered"/>
              <w:jc w:val="left"/>
              <w:rPr>
                <w:color w:val="auto"/>
                <w:szCs w:val="24"/>
              </w:rPr>
            </w:pPr>
            <w:r w:rsidRPr="00FE39F0">
              <w:rPr>
                <w:color w:val="auto"/>
                <w:szCs w:val="24"/>
              </w:rPr>
              <w:t>Standardised tests can provide reliable insights into the specific strengths and weaknesses of each pupil to help ensure they receive the correct additional support through interventions or teacher instruction:</w:t>
            </w:r>
          </w:p>
          <w:p w14:paraId="2E86009C" w14:textId="5DC073BE" w:rsidR="00A55765" w:rsidRPr="00FE39F0" w:rsidRDefault="00022B84" w:rsidP="007B55AA">
            <w:pPr>
              <w:pStyle w:val="TableRowCentered"/>
              <w:spacing w:after="120"/>
              <w:jc w:val="left"/>
              <w:rPr>
                <w:color w:val="auto"/>
                <w:szCs w:val="24"/>
              </w:rPr>
            </w:pPr>
            <w:hyperlink r:id="rId8" w:history="1">
              <w:r w:rsidR="00A55765" w:rsidRPr="00FE39F0">
                <w:rPr>
                  <w:color w:val="0070C0"/>
                  <w:szCs w:val="24"/>
                  <w:u w:val="single"/>
                </w:rPr>
                <w:t>Standardised tests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D224EE" w14:textId="77777777" w:rsidR="00A55765" w:rsidRPr="00E27862" w:rsidRDefault="00A55765" w:rsidP="0023774D">
            <w:pPr>
              <w:pStyle w:val="TableRowCentered"/>
              <w:jc w:val="left"/>
              <w:rPr>
                <w:color w:val="auto"/>
                <w:szCs w:val="24"/>
              </w:rPr>
            </w:pPr>
            <w:r w:rsidRPr="00FE39F0">
              <w:rPr>
                <w:color w:val="auto"/>
                <w:szCs w:val="24"/>
              </w:rPr>
              <w:t>1, 2, 3, 4</w:t>
            </w:r>
            <w:r w:rsidRPr="00E27862">
              <w:rPr>
                <w:color w:val="auto"/>
                <w:szCs w:val="24"/>
              </w:rPr>
              <w:t xml:space="preserve"> </w:t>
            </w:r>
          </w:p>
        </w:tc>
      </w:tr>
      <w:tr w:rsidR="00A55765" w14:paraId="05728D86"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3325D" w14:textId="77777777" w:rsidR="00A55765" w:rsidRDefault="008C4450" w:rsidP="008C4450">
            <w:pPr>
              <w:suppressAutoHyphens w:val="0"/>
              <w:autoSpaceDN/>
              <w:spacing w:before="60" w:after="120" w:line="240" w:lineRule="auto"/>
              <w:ind w:left="29" w:right="57"/>
              <w:rPr>
                <w:rFonts w:cs="Arial"/>
                <w:iCs/>
                <w:color w:val="auto"/>
              </w:rPr>
            </w:pPr>
            <w:r>
              <w:rPr>
                <w:rFonts w:cs="Arial"/>
                <w:iCs/>
                <w:color w:val="auto"/>
              </w:rPr>
              <w:t>In September 2022, we r</w:t>
            </w:r>
            <w:r w:rsidR="005927BD">
              <w:rPr>
                <w:rFonts w:cs="Arial"/>
                <w:iCs/>
                <w:color w:val="auto"/>
              </w:rPr>
              <w:t>eview</w:t>
            </w:r>
            <w:r>
              <w:rPr>
                <w:rFonts w:cs="Arial"/>
                <w:iCs/>
                <w:color w:val="auto"/>
              </w:rPr>
              <w:t>ed</w:t>
            </w:r>
            <w:r w:rsidR="005927BD">
              <w:rPr>
                <w:rFonts w:cs="Arial"/>
                <w:iCs/>
                <w:color w:val="auto"/>
              </w:rPr>
              <w:t xml:space="preserve"> </w:t>
            </w:r>
            <w:r>
              <w:rPr>
                <w:rFonts w:cs="Arial"/>
                <w:iCs/>
                <w:color w:val="auto"/>
              </w:rPr>
              <w:t>our</w:t>
            </w:r>
            <w:r w:rsidR="005927BD">
              <w:rPr>
                <w:rFonts w:cs="Arial"/>
                <w:iCs/>
                <w:color w:val="auto"/>
              </w:rPr>
              <w:t xml:space="preserve"> synthetic phonics programme and </w:t>
            </w:r>
            <w:r>
              <w:rPr>
                <w:rFonts w:cs="Arial"/>
                <w:iCs/>
                <w:color w:val="auto"/>
              </w:rPr>
              <w:t>moved to the Extend Letters and Sounds</w:t>
            </w:r>
            <w:r w:rsidR="00A55765" w:rsidRPr="00E27862">
              <w:rPr>
                <w:rFonts w:cs="Arial"/>
                <w:iCs/>
                <w:color w:val="auto"/>
              </w:rPr>
              <w:t xml:space="preserve"> </w:t>
            </w:r>
            <w:r>
              <w:rPr>
                <w:rFonts w:cs="Arial"/>
                <w:iCs/>
                <w:color w:val="auto"/>
              </w:rPr>
              <w:t xml:space="preserve">programme </w:t>
            </w:r>
            <w:r w:rsidR="00A55765" w:rsidRPr="00E27862">
              <w:rPr>
                <w:rFonts w:cs="Arial"/>
                <w:iCs/>
                <w:color w:val="auto"/>
              </w:rPr>
              <w:t>to secure stronger phonics teaching for all pupils.</w:t>
            </w:r>
          </w:p>
          <w:p w14:paraId="7E4E48AB" w14:textId="77777777" w:rsidR="008C4450" w:rsidRDefault="008C4450" w:rsidP="008C4450">
            <w:pPr>
              <w:suppressAutoHyphens w:val="0"/>
              <w:autoSpaceDN/>
              <w:spacing w:before="60" w:after="120" w:line="240" w:lineRule="auto"/>
              <w:ind w:left="29" w:right="57"/>
              <w:rPr>
                <w:rFonts w:cs="Arial"/>
                <w:iCs/>
                <w:color w:val="auto"/>
              </w:rPr>
            </w:pPr>
          </w:p>
          <w:p w14:paraId="24A8930A" w14:textId="0517282F" w:rsidR="008C4450" w:rsidRPr="00E27862" w:rsidRDefault="008C4450" w:rsidP="008C4450">
            <w:pPr>
              <w:suppressAutoHyphens w:val="0"/>
              <w:autoSpaceDN/>
              <w:spacing w:before="60" w:after="120" w:line="240" w:lineRule="auto"/>
              <w:ind w:left="29" w:right="57"/>
              <w:rPr>
                <w:rFonts w:cs="Arial"/>
                <w:iCs/>
                <w:color w:val="auto"/>
              </w:rPr>
            </w:pPr>
            <w:r>
              <w:rPr>
                <w:rFonts w:cs="Arial"/>
                <w:iCs/>
                <w:color w:val="auto"/>
              </w:rPr>
              <w:t>Throughout 2022/23, we are ensuring that staff across the school are trained in the programme and able to deliver phonics, early spelling and relevant KS2 interventions in phonics.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1DA5B8" w14:textId="77777777" w:rsidR="00A55765" w:rsidRPr="00E27862" w:rsidRDefault="00A55765" w:rsidP="0023774D">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766B81CC" w14:textId="78DC5420" w:rsidR="00A55765" w:rsidRPr="00E27862" w:rsidRDefault="00022B84" w:rsidP="005121CB">
            <w:pPr>
              <w:pStyle w:val="TableRowCentered"/>
              <w:spacing w:after="120"/>
              <w:jc w:val="left"/>
              <w:rPr>
                <w:rFonts w:cs="Arial"/>
                <w:color w:val="auto"/>
                <w:szCs w:val="24"/>
              </w:rPr>
            </w:pPr>
            <w:hyperlink r:id="rId9" w:history="1">
              <w:r w:rsidR="00A55765" w:rsidRPr="00D01A6D">
                <w:rPr>
                  <w:color w:val="0070C0"/>
                  <w:szCs w:val="24"/>
                  <w:u w:val="single"/>
                </w:rPr>
                <w:t>Phonics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5F55FD" w14:textId="77777777" w:rsidR="00A55765" w:rsidRPr="00E27862" w:rsidRDefault="00A55765" w:rsidP="0023774D">
            <w:pPr>
              <w:pStyle w:val="TableRowCentered"/>
              <w:jc w:val="left"/>
              <w:rPr>
                <w:color w:val="auto"/>
                <w:szCs w:val="24"/>
              </w:rPr>
            </w:pPr>
            <w:r w:rsidRPr="00E27862">
              <w:rPr>
                <w:color w:val="auto"/>
                <w:szCs w:val="24"/>
              </w:rPr>
              <w:t>2</w:t>
            </w:r>
          </w:p>
        </w:tc>
      </w:tr>
      <w:tr w:rsidR="00A55765" w14:paraId="1C681BDA"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1EA45" w14:textId="77777777" w:rsidR="00A55765" w:rsidRDefault="00A55765" w:rsidP="006614E3">
            <w:pPr>
              <w:spacing w:before="60" w:after="120" w:line="240" w:lineRule="auto"/>
              <w:ind w:left="28" w:right="57"/>
              <w:rPr>
                <w:color w:val="auto"/>
              </w:rPr>
            </w:pPr>
            <w:r w:rsidRPr="00E27862">
              <w:rPr>
                <w:color w:val="auto"/>
              </w:rPr>
              <w:t xml:space="preserve">Enhancement of our maths teaching and curriculum planning in line with </w:t>
            </w:r>
            <w:proofErr w:type="spellStart"/>
            <w:r w:rsidRPr="00E27862">
              <w:rPr>
                <w:color w:val="auto"/>
              </w:rPr>
              <w:t>DfE</w:t>
            </w:r>
            <w:proofErr w:type="spellEnd"/>
            <w:r w:rsidRPr="00E27862">
              <w:rPr>
                <w:color w:val="auto"/>
              </w:rPr>
              <w:t xml:space="preserve"> and EEF guidance.</w:t>
            </w:r>
          </w:p>
          <w:p w14:paraId="76CBE9D4" w14:textId="77777777" w:rsidR="008C4450" w:rsidRDefault="008C4450" w:rsidP="006614E3">
            <w:pPr>
              <w:spacing w:before="60" w:after="120" w:line="240" w:lineRule="auto"/>
              <w:ind w:left="28" w:right="57"/>
              <w:rPr>
                <w:color w:val="auto"/>
              </w:rPr>
            </w:pPr>
          </w:p>
          <w:p w14:paraId="62756D84" w14:textId="7219EA2D" w:rsidR="008C4450" w:rsidRPr="006614E3" w:rsidRDefault="008C4450" w:rsidP="00AA25AB">
            <w:pPr>
              <w:spacing w:before="60" w:after="120" w:line="240" w:lineRule="auto"/>
              <w:ind w:left="28" w:right="57"/>
              <w:rPr>
                <w:rFonts w:cs="Arial"/>
                <w:color w:val="auto"/>
              </w:rPr>
            </w:pPr>
            <w:r>
              <w:rPr>
                <w:color w:val="auto"/>
              </w:rPr>
              <w:t>Our priority for 202</w:t>
            </w:r>
            <w:r w:rsidR="00AA25AB">
              <w:rPr>
                <w:color w:val="auto"/>
              </w:rPr>
              <w:t>3</w:t>
            </w:r>
            <w:r>
              <w:rPr>
                <w:color w:val="auto"/>
              </w:rPr>
              <w:t>/2</w:t>
            </w:r>
            <w:r w:rsidR="00AA25AB">
              <w:rPr>
                <w:color w:val="auto"/>
              </w:rPr>
              <w:t>4</w:t>
            </w:r>
            <w:r>
              <w:rPr>
                <w:color w:val="auto"/>
              </w:rPr>
              <w:t xml:space="preserve"> is to continue to improve the effective teach</w:t>
            </w:r>
            <w:r w:rsidR="00AA25AB">
              <w:rPr>
                <w:color w:val="auto"/>
              </w:rPr>
              <w:t xml:space="preserve">ing of problem solving in Maths and to </w:t>
            </w:r>
            <w:r w:rsidR="00AA25AB">
              <w:rPr>
                <w:color w:val="auto"/>
              </w:rPr>
              <w:lastRenderedPageBreak/>
              <w:t>introduce a programme for the more effective teaching of times tables in Key Stage 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7547E" w14:textId="77777777" w:rsidR="00A55765" w:rsidRPr="00E27862" w:rsidRDefault="00A55765" w:rsidP="0023774D">
            <w:pPr>
              <w:suppressAutoHyphens w:val="0"/>
              <w:autoSpaceDN/>
              <w:spacing w:before="60" w:after="60" w:line="240" w:lineRule="auto"/>
              <w:ind w:left="57" w:right="57"/>
              <w:rPr>
                <w:rFonts w:cs="Arial"/>
                <w:iCs/>
                <w:color w:val="auto"/>
              </w:rPr>
            </w:pPr>
            <w:r w:rsidRPr="00E27862">
              <w:rPr>
                <w:rFonts w:cs="Arial"/>
                <w:iCs/>
                <w:color w:val="auto"/>
              </w:rPr>
              <w:lastRenderedPageBreak/>
              <w:t xml:space="preserve">The </w:t>
            </w:r>
            <w:proofErr w:type="spellStart"/>
            <w:r w:rsidRPr="00E27862">
              <w:rPr>
                <w:rFonts w:cs="Arial"/>
                <w:iCs/>
                <w:color w:val="auto"/>
              </w:rPr>
              <w:t>DfE</w:t>
            </w:r>
            <w:proofErr w:type="spellEnd"/>
            <w:r w:rsidRPr="00E27862">
              <w:rPr>
                <w:rFonts w:cs="Arial"/>
                <w:iCs/>
                <w:color w:val="auto"/>
              </w:rPr>
              <w:t xml:space="preserve"> non-statutory guidance has been produced in conjunction with the National Centre for Excellence in the Teaching of Mathematics, drawing on evidence-based approaches: </w:t>
            </w:r>
          </w:p>
          <w:p w14:paraId="24714310" w14:textId="77777777" w:rsidR="00A55765" w:rsidRPr="00D01A6D" w:rsidRDefault="00022B84" w:rsidP="0023774D">
            <w:pPr>
              <w:suppressAutoHyphens w:val="0"/>
              <w:autoSpaceDN/>
              <w:spacing w:before="60" w:after="120" w:line="240" w:lineRule="auto"/>
              <w:ind w:left="57" w:right="57"/>
              <w:rPr>
                <w:rFonts w:cs="Arial"/>
                <w:iCs/>
                <w:color w:val="0070C0"/>
              </w:rPr>
            </w:pPr>
            <w:hyperlink r:id="rId10" w:history="1">
              <w:r w:rsidR="00A55765" w:rsidRPr="00D01A6D">
                <w:rPr>
                  <w:color w:val="0070C0"/>
                  <w:u w:val="single"/>
                </w:rPr>
                <w:t>Maths_guidance_KS_1_and_2.pdf (publishing.service.gov.uk)</w:t>
              </w:r>
            </w:hyperlink>
          </w:p>
          <w:p w14:paraId="282675C3" w14:textId="77777777" w:rsidR="00A55765" w:rsidRPr="00E27862" w:rsidRDefault="00A55765" w:rsidP="0023774D">
            <w:pPr>
              <w:suppressAutoHyphens w:val="0"/>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66806F1D" w14:textId="77777777" w:rsidR="00A55765" w:rsidRPr="00E27862" w:rsidRDefault="00022B84" w:rsidP="0023774D">
            <w:pPr>
              <w:suppressAutoHyphens w:val="0"/>
              <w:autoSpaceDN/>
              <w:spacing w:before="60" w:after="120" w:line="240" w:lineRule="auto"/>
              <w:ind w:left="57" w:right="57"/>
              <w:rPr>
                <w:rFonts w:cs="Arial"/>
                <w:color w:val="auto"/>
                <w:u w:val="single"/>
              </w:rPr>
            </w:pPr>
            <w:hyperlink r:id="rId11" w:history="1">
              <w:r w:rsidR="00A55765" w:rsidRPr="000106A2">
                <w:rPr>
                  <w:rStyle w:val="Hyperlink"/>
                  <w:rFonts w:cs="Arial"/>
                  <w:color w:val="0070C0"/>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38AFE" w14:textId="77777777" w:rsidR="00A55765" w:rsidRPr="00E27862" w:rsidRDefault="00A55765" w:rsidP="0023774D">
            <w:pPr>
              <w:pStyle w:val="TableRowCentered"/>
              <w:jc w:val="left"/>
              <w:rPr>
                <w:color w:val="auto"/>
                <w:szCs w:val="24"/>
              </w:rPr>
            </w:pPr>
            <w:r w:rsidRPr="00E27862">
              <w:rPr>
                <w:color w:val="auto"/>
                <w:szCs w:val="24"/>
              </w:rPr>
              <w:lastRenderedPageBreak/>
              <w:t>3</w:t>
            </w:r>
          </w:p>
        </w:tc>
      </w:tr>
      <w:tr w:rsidR="00A55765" w14:paraId="1091F8A4" w14:textId="77777777" w:rsidTr="0023774D">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12B0C" w14:textId="77777777" w:rsidR="00A55765" w:rsidRPr="00E27862" w:rsidRDefault="00A55765" w:rsidP="0023774D">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04DD55B0" w14:textId="77777777" w:rsidR="00A55765" w:rsidRPr="00E27862" w:rsidRDefault="00A55765" w:rsidP="0023774D">
            <w:pPr>
              <w:suppressAutoHyphens w:val="0"/>
              <w:autoSpaceDN/>
              <w:spacing w:after="0" w:line="240" w:lineRule="auto"/>
              <w:rPr>
                <w:rFonts w:cs="Arial"/>
                <w:iCs/>
                <w:color w:val="auto"/>
                <w:lang w:val="en-US" w:eastAsia="en-US"/>
              </w:rPr>
            </w:pPr>
          </w:p>
          <w:p w14:paraId="3A2CEAC0" w14:textId="77777777" w:rsidR="00A55765" w:rsidRPr="00E27862" w:rsidRDefault="00A55765" w:rsidP="0023774D">
            <w:pPr>
              <w:suppressAutoHyphens w:val="0"/>
              <w:autoSpaceDN/>
              <w:spacing w:line="240" w:lineRule="auto"/>
              <w:rPr>
                <w:rFonts w:cs="Arial"/>
                <w:iCs/>
                <w:color w:val="auto"/>
                <w:lang w:val="en-US" w:eastAsia="en-US"/>
              </w:rPr>
            </w:pPr>
            <w:r w:rsidRPr="00E27862">
              <w:rPr>
                <w:rFonts w:cs="Arial"/>
                <w:iCs/>
                <w:color w:val="auto"/>
                <w:lang w:val="en-US" w:eastAsia="en-US"/>
              </w:rPr>
              <w:t>SEL approaches will be embedded into routine educational practices and supported by professional development and training for staff.</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688DC" w14:textId="77777777" w:rsidR="00A55765" w:rsidRPr="00E27862" w:rsidRDefault="00A55765" w:rsidP="0023774D">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0F2D5A35" w14:textId="4B4FCC43" w:rsidR="00A55765" w:rsidRPr="00E27862" w:rsidRDefault="00022B84" w:rsidP="00A45096">
            <w:pPr>
              <w:pStyle w:val="TableRowCentered"/>
              <w:spacing w:after="120"/>
              <w:jc w:val="left"/>
              <w:rPr>
                <w:color w:val="auto"/>
                <w:szCs w:val="24"/>
              </w:rPr>
            </w:pPr>
            <w:hyperlink r:id="rId12" w:history="1">
              <w:r w:rsidR="00A45096">
                <w:rPr>
                  <w:color w:val="0070C0"/>
                  <w:szCs w:val="24"/>
                  <w:u w:val="single"/>
                </w:rPr>
                <w:t xml:space="preserve">Social and Emotional Learning | </w:t>
              </w:r>
              <w:r w:rsidR="00A55765" w:rsidRPr="000106A2">
                <w:rPr>
                  <w:color w:val="0070C0"/>
                  <w:szCs w:val="24"/>
                  <w:u w:val="single"/>
                </w:rPr>
                <w:t>E</w:t>
              </w:r>
              <w:r w:rsidR="00A45096">
                <w:rPr>
                  <w:color w:val="0070C0"/>
                  <w:szCs w:val="24"/>
                  <w:u w:val="single"/>
                </w:rPr>
                <w:t>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A6783" w14:textId="23004E40" w:rsidR="00A55765" w:rsidRPr="00E27862" w:rsidRDefault="008C4450" w:rsidP="0023774D">
            <w:pPr>
              <w:pStyle w:val="TableRowCentered"/>
              <w:jc w:val="left"/>
              <w:rPr>
                <w:color w:val="auto"/>
                <w:szCs w:val="24"/>
                <w:highlight w:val="yellow"/>
              </w:rPr>
            </w:pPr>
            <w:r>
              <w:rPr>
                <w:color w:val="auto"/>
                <w:szCs w:val="24"/>
              </w:rPr>
              <w:t xml:space="preserve">4, </w:t>
            </w:r>
            <w:r w:rsidR="00A55765" w:rsidRPr="00E27862">
              <w:rPr>
                <w:color w:val="auto"/>
                <w:szCs w:val="24"/>
              </w:rPr>
              <w:t>5</w:t>
            </w:r>
          </w:p>
        </w:tc>
      </w:tr>
    </w:tbl>
    <w:p w14:paraId="4E6A32AC" w14:textId="5938BBF6" w:rsidR="00A55765" w:rsidRDefault="00A55765" w:rsidP="00B50473">
      <w:pPr>
        <w:spacing w:before="240" w:after="120"/>
        <w:rPr>
          <w:b/>
          <w:bCs/>
          <w:color w:val="104F75"/>
          <w:sz w:val="28"/>
          <w:szCs w:val="28"/>
        </w:rPr>
      </w:pPr>
      <w:r>
        <w:rPr>
          <w:b/>
          <w:bCs/>
          <w:color w:val="104F75"/>
          <w:sz w:val="28"/>
          <w:szCs w:val="28"/>
        </w:rPr>
        <w:t>Targeted academic support (for example, tutoring, one-to-one su</w:t>
      </w:r>
      <w:r w:rsidR="00B50473">
        <w:rPr>
          <w:b/>
          <w:bCs/>
          <w:color w:val="104F75"/>
          <w:sz w:val="28"/>
          <w:szCs w:val="28"/>
        </w:rPr>
        <w:t>pport structured interventions)</w:t>
      </w:r>
    </w:p>
    <w:p w14:paraId="41FDBF6D" w14:textId="6A47F22B" w:rsidR="002076FE" w:rsidRPr="007C668A" w:rsidRDefault="00A55765" w:rsidP="002076FE">
      <w:pPr>
        <w:spacing w:after="120"/>
        <w:rPr>
          <w:b/>
          <w:bCs/>
          <w:color w:val="auto"/>
        </w:rPr>
      </w:pPr>
      <w:r>
        <w:t xml:space="preserve">Budgeted cost: </w:t>
      </w:r>
      <w:r w:rsidR="007C668A">
        <w:rPr>
          <w:b/>
          <w:bCs/>
          <w:color w:val="auto"/>
        </w:rPr>
        <w:t>£</w:t>
      </w:r>
      <w:r w:rsidR="00452741">
        <w:rPr>
          <w:b/>
          <w:bCs/>
          <w:color w:val="auto"/>
        </w:rPr>
        <w:t>30,000</w:t>
      </w:r>
    </w:p>
    <w:tbl>
      <w:tblPr>
        <w:tblW w:w="5000" w:type="pct"/>
        <w:tblLayout w:type="fixed"/>
        <w:tblCellMar>
          <w:left w:w="10" w:type="dxa"/>
          <w:right w:w="10" w:type="dxa"/>
        </w:tblCellMar>
        <w:tblLook w:val="04A0" w:firstRow="1" w:lastRow="0" w:firstColumn="1" w:lastColumn="0" w:noHBand="0" w:noVBand="1"/>
      </w:tblPr>
      <w:tblGrid>
        <w:gridCol w:w="2972"/>
        <w:gridCol w:w="4961"/>
        <w:gridCol w:w="11"/>
        <w:gridCol w:w="1542"/>
      </w:tblGrid>
      <w:tr w:rsidR="00A55765" w14:paraId="50E80A9D"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941F2A" w14:textId="77777777" w:rsidR="00A55765" w:rsidRDefault="00A55765" w:rsidP="0023774D">
            <w:pPr>
              <w:pStyle w:val="TableHeader"/>
              <w:jc w:val="left"/>
            </w:pPr>
            <w:r>
              <w:t>Activity</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7C931C" w14:textId="77777777" w:rsidR="00A55765" w:rsidRDefault="00A55765" w:rsidP="0023774D">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244E99" w14:textId="77777777" w:rsidR="00A55765" w:rsidRDefault="00A55765" w:rsidP="0023774D">
            <w:pPr>
              <w:pStyle w:val="TableHeader"/>
              <w:jc w:val="left"/>
            </w:pPr>
            <w:r>
              <w:t>Challenge number(s) addressed</w:t>
            </w:r>
          </w:p>
        </w:tc>
      </w:tr>
      <w:tr w:rsidR="003F7B4F" w14:paraId="4C3F3104"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8506" w14:textId="0EA474E0" w:rsidR="003F7B4F" w:rsidRPr="00E27862" w:rsidRDefault="003F7B4F" w:rsidP="003F7B4F">
            <w:pPr>
              <w:pStyle w:val="TableRow"/>
              <w:rPr>
                <w:rFonts w:cs="Arial"/>
                <w:iCs/>
                <w:color w:val="auto"/>
                <w:lang w:val="en-US"/>
              </w:rPr>
            </w:pPr>
            <w:r w:rsidRPr="00E27862">
              <w:rPr>
                <w:rFonts w:cs="Arial"/>
                <w:iCs/>
                <w:color w:val="auto"/>
                <w:lang w:val="en-US"/>
              </w:rPr>
              <w:t>Additional phonics sessions targeted at disadvantaged pupils who r</w:t>
            </w:r>
            <w:r>
              <w:rPr>
                <w:rFonts w:cs="Arial"/>
                <w:iCs/>
                <w:color w:val="auto"/>
                <w:lang w:val="en-US"/>
              </w:rPr>
              <w:t>equire further phonics support.</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76700" w14:textId="77777777" w:rsidR="003F7B4F" w:rsidRPr="00E27862" w:rsidRDefault="003F7B4F" w:rsidP="003F7B4F">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416DEFFA" w14:textId="5568955A" w:rsidR="003F7B4F" w:rsidRPr="00E27862" w:rsidRDefault="00022B84" w:rsidP="00A45096">
            <w:pPr>
              <w:pStyle w:val="TableRowCentered"/>
              <w:jc w:val="left"/>
              <w:rPr>
                <w:rFonts w:cs="Arial"/>
                <w:color w:val="auto"/>
                <w:szCs w:val="24"/>
              </w:rPr>
            </w:pPr>
            <w:hyperlink r:id="rId13" w:history="1">
              <w:r w:rsidR="003F7B4F" w:rsidRPr="00094874">
                <w:rPr>
                  <w:color w:val="0070C0"/>
                  <w:szCs w:val="24"/>
                  <w:u w:val="single"/>
                </w:rPr>
                <w:t>Phonics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1786" w14:textId="35C3B01F" w:rsidR="003F7B4F" w:rsidRPr="00295351" w:rsidRDefault="006614E3" w:rsidP="003F7B4F">
            <w:pPr>
              <w:pStyle w:val="TableRowCentered"/>
              <w:jc w:val="left"/>
              <w:rPr>
                <w:color w:val="auto"/>
                <w:szCs w:val="22"/>
              </w:rPr>
            </w:pPr>
            <w:r>
              <w:rPr>
                <w:color w:val="auto"/>
                <w:szCs w:val="22"/>
              </w:rPr>
              <w:t>2</w:t>
            </w:r>
          </w:p>
        </w:tc>
      </w:tr>
      <w:tr w:rsidR="00763690" w14:paraId="778B9CC6" w14:textId="77777777" w:rsidTr="00763690">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51AFB" w14:textId="52056073" w:rsidR="00763690" w:rsidRDefault="00763690" w:rsidP="006A5F43">
            <w:pPr>
              <w:suppressAutoHyphens w:val="0"/>
              <w:autoSpaceDN/>
              <w:spacing w:before="60" w:after="120" w:line="240" w:lineRule="auto"/>
              <w:ind w:left="57" w:right="57"/>
              <w:rPr>
                <w:color w:val="auto"/>
              </w:rPr>
            </w:pPr>
            <w:r>
              <w:rPr>
                <w:color w:val="auto"/>
              </w:rPr>
              <w:t>HLTA</w:t>
            </w:r>
            <w:r w:rsidR="006A5F43">
              <w:rPr>
                <w:color w:val="auto"/>
              </w:rPr>
              <w:t xml:space="preserve"> provides familiar and consistent class cover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8F11E" w14:textId="492A3CB8" w:rsidR="00763690" w:rsidRPr="00E27862" w:rsidRDefault="00763690" w:rsidP="00533DAA">
            <w:pPr>
              <w:suppressAutoHyphens w:val="0"/>
              <w:autoSpaceDN/>
              <w:spacing w:before="60" w:after="60" w:line="240" w:lineRule="auto"/>
              <w:ind w:left="57" w:right="57"/>
              <w:rPr>
                <w:color w:val="auto"/>
              </w:rPr>
            </w:pPr>
          </w:p>
        </w:tc>
        <w:tc>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96CEE3" w14:textId="77777777" w:rsidR="00763690" w:rsidRPr="00E27862" w:rsidRDefault="00763690" w:rsidP="00533DAA">
            <w:pPr>
              <w:pStyle w:val="TableRowCentered"/>
              <w:jc w:val="left"/>
              <w:rPr>
                <w:color w:val="auto"/>
                <w:sz w:val="22"/>
                <w:szCs w:val="22"/>
              </w:rPr>
            </w:pPr>
          </w:p>
        </w:tc>
      </w:tr>
      <w:tr w:rsidR="00EF576B" w14:paraId="0FEC4CDD"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D6B6" w14:textId="2549610A" w:rsidR="00EF576B" w:rsidRPr="00E27862" w:rsidRDefault="00EF576B" w:rsidP="006A5F43">
            <w:pPr>
              <w:pStyle w:val="TableRow"/>
              <w:rPr>
                <w:rFonts w:cs="Arial"/>
                <w:iCs/>
                <w:color w:val="auto"/>
                <w:lang w:val="en-US"/>
              </w:rPr>
            </w:pPr>
            <w:r>
              <w:rPr>
                <w:rFonts w:cs="Arial"/>
                <w:iCs/>
                <w:color w:val="auto"/>
                <w:lang w:val="en-US"/>
              </w:rPr>
              <w:t>Teaching Assistant intervention</w:t>
            </w:r>
            <w:r w:rsidR="006A5F43">
              <w:rPr>
                <w:rFonts w:cs="Arial"/>
                <w:iCs/>
                <w:color w:val="auto"/>
                <w:lang w:val="en-US"/>
              </w:rPr>
              <w:t xml:space="preserve"> </w:t>
            </w:r>
            <w:r>
              <w:rPr>
                <w:rFonts w:cs="Arial"/>
                <w:iCs/>
                <w:color w:val="auto"/>
                <w:lang w:val="en-US"/>
              </w:rPr>
              <w:t>within classroom to support disadvantaged pupils to access the core class learning via pre-teaching and targeted support</w:t>
            </w:r>
            <w:r w:rsidR="006A5F43">
              <w:rPr>
                <w:rFonts w:cs="Arial"/>
                <w:iCs/>
                <w:color w:val="auto"/>
                <w:lang w:val="en-US"/>
              </w:rPr>
              <w:t>, with a focus on Writing.</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222F" w14:textId="77777777" w:rsidR="00EF576B" w:rsidRDefault="00EF576B" w:rsidP="00EF576B">
            <w:pPr>
              <w:pStyle w:val="TableRowCentered"/>
              <w:jc w:val="left"/>
              <w:rPr>
                <w:rFonts w:cs="Arial"/>
                <w:color w:val="auto"/>
                <w:szCs w:val="24"/>
              </w:rPr>
            </w:pPr>
            <w:r>
              <w:rPr>
                <w:rFonts w:cs="Arial"/>
                <w:color w:val="auto"/>
                <w:szCs w:val="24"/>
              </w:rPr>
              <w:t>In class interventions have the advantage of enabling all children to access the core curriculum. Moderate impact for moderate cost.</w:t>
            </w:r>
          </w:p>
          <w:p w14:paraId="19CDD75D" w14:textId="6D977E74" w:rsidR="00EF576B" w:rsidRPr="00E27862" w:rsidRDefault="00022B84" w:rsidP="00EF576B">
            <w:pPr>
              <w:pStyle w:val="TableRowCentered"/>
              <w:jc w:val="left"/>
              <w:rPr>
                <w:rFonts w:cs="Arial"/>
                <w:color w:val="auto"/>
                <w:szCs w:val="24"/>
              </w:rPr>
            </w:pPr>
            <w:hyperlink r:id="rId14" w:history="1">
              <w:r w:rsidR="00EF576B" w:rsidRPr="00EF576B">
                <w:rPr>
                  <w:rStyle w:val="Hyperlink"/>
                  <w:rFonts w:cs="Arial"/>
                  <w:color w:val="0070C0"/>
                  <w:szCs w:val="24"/>
                </w:rPr>
                <w:t>Teaching Assistant Interventions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DD0F" w14:textId="0D2CE197" w:rsidR="00EF576B" w:rsidRDefault="00EF576B" w:rsidP="003F7B4F">
            <w:pPr>
              <w:pStyle w:val="TableRowCentered"/>
              <w:jc w:val="left"/>
              <w:rPr>
                <w:color w:val="auto"/>
                <w:szCs w:val="22"/>
              </w:rPr>
            </w:pPr>
            <w:r>
              <w:rPr>
                <w:color w:val="auto"/>
                <w:szCs w:val="22"/>
              </w:rPr>
              <w:t>1,2,3,4,5</w:t>
            </w:r>
          </w:p>
        </w:tc>
      </w:tr>
      <w:tr w:rsidR="003F7B4F" w14:paraId="594BEE68" w14:textId="77777777" w:rsidTr="0023774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AD7E" w14:textId="77777777" w:rsidR="003F7B4F" w:rsidRDefault="003F7B4F" w:rsidP="003F7B4F">
            <w:pPr>
              <w:pStyle w:val="TableRow"/>
              <w:spacing w:after="120"/>
              <w:rPr>
                <w:rFonts w:cs="Arial"/>
                <w:iCs/>
                <w:color w:val="auto"/>
                <w:lang w:val="en-US"/>
              </w:rPr>
            </w:pPr>
            <w:r w:rsidRPr="00E27862">
              <w:rPr>
                <w:rFonts w:cs="Arial"/>
                <w:iCs/>
                <w:color w:val="auto"/>
                <w:lang w:val="en-US"/>
              </w:rPr>
              <w:t>Engaging with the National Tutoring Pro-</w:t>
            </w:r>
            <w:proofErr w:type="spellStart"/>
            <w:r w:rsidRPr="00E27862">
              <w:rPr>
                <w:rFonts w:cs="Arial"/>
                <w:iCs/>
                <w:color w:val="auto"/>
                <w:lang w:val="en-US"/>
              </w:rPr>
              <w:t>gramme</w:t>
            </w:r>
            <w:proofErr w:type="spellEnd"/>
            <w:r w:rsidRPr="00E27862">
              <w:rPr>
                <w:rFonts w:cs="Arial"/>
                <w:iCs/>
                <w:color w:val="auto"/>
                <w:lang w:val="en-US"/>
              </w:rPr>
              <w:t xml:space="preserve"> to provide a blend of tuition, mentoring and school-led tutoring for pupils whose education has </w:t>
            </w:r>
            <w:r w:rsidRPr="00E27862">
              <w:rPr>
                <w:rFonts w:cs="Arial"/>
                <w:iCs/>
                <w:color w:val="auto"/>
                <w:lang w:val="en-US"/>
              </w:rPr>
              <w:lastRenderedPageBreak/>
              <w:t xml:space="preserve">been most impacted by the pandemic. A significant proportion of the pupils who receive tutoring will be disadvantaged, including those who are high </w:t>
            </w:r>
            <w:proofErr w:type="spellStart"/>
            <w:r w:rsidRPr="00E27862">
              <w:rPr>
                <w:rFonts w:cs="Arial"/>
                <w:iCs/>
                <w:color w:val="auto"/>
                <w:lang w:val="en-US"/>
              </w:rPr>
              <w:t>attainers</w:t>
            </w:r>
            <w:proofErr w:type="spellEnd"/>
            <w:r w:rsidRPr="00E27862">
              <w:rPr>
                <w:rFonts w:cs="Arial"/>
                <w:iCs/>
                <w:color w:val="auto"/>
                <w:lang w:val="en-US"/>
              </w:rPr>
              <w:t>.</w:t>
            </w:r>
          </w:p>
          <w:p w14:paraId="3B3E6DE1" w14:textId="77777777" w:rsidR="00AA25AB" w:rsidRDefault="00AA25AB" w:rsidP="003F7B4F">
            <w:pPr>
              <w:pStyle w:val="TableRow"/>
              <w:spacing w:after="120"/>
              <w:rPr>
                <w:rFonts w:cs="Arial"/>
                <w:iCs/>
                <w:color w:val="auto"/>
                <w:lang w:val="en-US"/>
              </w:rPr>
            </w:pPr>
          </w:p>
          <w:p w14:paraId="63A43A67" w14:textId="281BFD97" w:rsidR="00AA25AB" w:rsidRPr="00AA25AB" w:rsidRDefault="00AA25AB" w:rsidP="00AA25AB">
            <w:pPr>
              <w:pStyle w:val="TableRow"/>
              <w:spacing w:after="120"/>
              <w:rPr>
                <w:rFonts w:cs="Arial"/>
                <w:b/>
                <w:iCs/>
                <w:color w:val="auto"/>
                <w:lang w:val="en-US"/>
              </w:rPr>
            </w:pPr>
            <w:r w:rsidRPr="00AA25AB">
              <w:rPr>
                <w:rFonts w:cs="Arial"/>
                <w:b/>
                <w:iCs/>
                <w:color w:val="auto"/>
                <w:sz w:val="22"/>
                <w:lang w:val="en-US"/>
              </w:rPr>
              <w:t>We have been unable to continue with this strand from September 2023 as a consequence of changes to the funding structure.</w:t>
            </w:r>
          </w:p>
        </w:tc>
        <w:tc>
          <w:tcPr>
            <w:tcW w:w="4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6500" w14:textId="77777777" w:rsidR="003F7B4F" w:rsidRPr="00E27862" w:rsidRDefault="003F7B4F" w:rsidP="003F7B4F">
            <w:pPr>
              <w:suppressAutoHyphens w:val="0"/>
              <w:autoSpaceDN/>
              <w:spacing w:before="60" w:after="60" w:line="240" w:lineRule="auto"/>
              <w:ind w:left="57" w:right="57"/>
              <w:rPr>
                <w:color w:val="auto"/>
              </w:rPr>
            </w:pPr>
            <w:r w:rsidRPr="00E27862">
              <w:rPr>
                <w:color w:val="auto"/>
              </w:rPr>
              <w:lastRenderedPageBreak/>
              <w:t>Tuition targeted at specific needs and knowledge gaps can be an effective method to support low attaining pupils or those falling behind, both one-to-one:</w:t>
            </w:r>
          </w:p>
          <w:p w14:paraId="696C73D5" w14:textId="04F88B71" w:rsidR="003F7B4F" w:rsidRPr="00094874" w:rsidRDefault="00022B84" w:rsidP="003F7B4F">
            <w:pPr>
              <w:suppressAutoHyphens w:val="0"/>
              <w:autoSpaceDN/>
              <w:spacing w:before="60" w:after="60" w:line="240" w:lineRule="auto"/>
              <w:ind w:left="57" w:right="57"/>
              <w:rPr>
                <w:color w:val="0070C0"/>
              </w:rPr>
            </w:pPr>
            <w:hyperlink r:id="rId15" w:history="1">
              <w:r w:rsidR="003F7B4F" w:rsidRPr="00094874">
                <w:rPr>
                  <w:color w:val="0070C0"/>
                  <w:u w:val="single"/>
                </w:rPr>
                <w:t>One to one tuition | EEF</w:t>
              </w:r>
            </w:hyperlink>
          </w:p>
          <w:p w14:paraId="00A4B37C" w14:textId="77777777" w:rsidR="003F7B4F" w:rsidRPr="00E27862" w:rsidRDefault="003F7B4F" w:rsidP="003F7B4F">
            <w:pPr>
              <w:suppressAutoHyphens w:val="0"/>
              <w:autoSpaceDN/>
              <w:spacing w:before="60" w:after="60" w:line="240" w:lineRule="auto"/>
              <w:ind w:left="57" w:right="57"/>
              <w:rPr>
                <w:color w:val="auto"/>
              </w:rPr>
            </w:pPr>
            <w:r w:rsidRPr="00E27862">
              <w:rPr>
                <w:color w:val="auto"/>
              </w:rPr>
              <w:t>And in small groups:</w:t>
            </w:r>
          </w:p>
          <w:p w14:paraId="49864E40" w14:textId="272D77EF" w:rsidR="003F7B4F" w:rsidRPr="00E27862" w:rsidRDefault="00022B84" w:rsidP="00A45096">
            <w:pPr>
              <w:suppressAutoHyphens w:val="0"/>
              <w:autoSpaceDN/>
              <w:spacing w:before="60" w:after="120" w:line="240" w:lineRule="auto"/>
              <w:ind w:left="57" w:right="57"/>
              <w:rPr>
                <w:color w:val="auto"/>
                <w:u w:val="single"/>
              </w:rPr>
            </w:pPr>
            <w:hyperlink r:id="rId16" w:history="1">
              <w:r w:rsidR="003F7B4F" w:rsidRPr="009A7AA4">
                <w:rPr>
                  <w:color w:val="0070C0"/>
                  <w:u w:val="single"/>
                </w:rPr>
                <w:t>Small group tuition | Toolkit Strand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BB8D" w14:textId="77777777" w:rsidR="003F7B4F" w:rsidRPr="00295351" w:rsidRDefault="003F7B4F" w:rsidP="003F7B4F">
            <w:pPr>
              <w:pStyle w:val="TableRowCentered"/>
              <w:jc w:val="left"/>
              <w:rPr>
                <w:color w:val="auto"/>
                <w:szCs w:val="22"/>
              </w:rPr>
            </w:pPr>
            <w:r w:rsidRPr="00295351">
              <w:rPr>
                <w:color w:val="auto"/>
                <w:szCs w:val="22"/>
              </w:rPr>
              <w:lastRenderedPageBreak/>
              <w:t>4</w:t>
            </w:r>
          </w:p>
        </w:tc>
      </w:tr>
    </w:tbl>
    <w:p w14:paraId="5105F1FC" w14:textId="42FB8402" w:rsidR="00A55765" w:rsidRDefault="00A55765" w:rsidP="00B50473">
      <w:pPr>
        <w:spacing w:before="120" w:after="0"/>
        <w:rPr>
          <w:b/>
          <w:color w:val="104F75"/>
          <w:sz w:val="28"/>
          <w:szCs w:val="28"/>
        </w:rPr>
      </w:pPr>
      <w:r>
        <w:rPr>
          <w:b/>
          <w:color w:val="104F75"/>
          <w:sz w:val="28"/>
          <w:szCs w:val="28"/>
        </w:rPr>
        <w:t>Wider strategies (for example, related to attendance, behaviour, wellbeing)</w:t>
      </w:r>
    </w:p>
    <w:p w14:paraId="6C212118" w14:textId="780A0B8C" w:rsidR="00A55765" w:rsidRDefault="00A55765" w:rsidP="00B50473">
      <w:pPr>
        <w:spacing w:before="120" w:after="120"/>
        <w:rPr>
          <w:b/>
          <w:bCs/>
          <w:color w:val="FF0000"/>
        </w:rPr>
      </w:pPr>
      <w:r>
        <w:t xml:space="preserve">Budgeted cost: </w:t>
      </w:r>
      <w:r w:rsidRPr="007C668A">
        <w:rPr>
          <w:b/>
          <w:bCs/>
          <w:color w:val="auto"/>
        </w:rPr>
        <w:t>£</w:t>
      </w:r>
      <w:r w:rsidR="006C6599" w:rsidRPr="00452741">
        <w:rPr>
          <w:b/>
          <w:bCs/>
          <w:color w:val="auto"/>
        </w:rPr>
        <w:t>1</w:t>
      </w:r>
      <w:r w:rsidR="00AA25AB">
        <w:rPr>
          <w:b/>
          <w:bCs/>
          <w:color w:val="auto"/>
        </w:rPr>
        <w:t>3</w:t>
      </w:r>
      <w:r w:rsidR="006C6599" w:rsidRPr="00452741">
        <w:rPr>
          <w:b/>
          <w:bCs/>
          <w:color w:val="auto"/>
        </w:rPr>
        <w:t>,</w:t>
      </w:r>
      <w:r w:rsidR="00AD62D6" w:rsidRPr="00452741">
        <w:rPr>
          <w:b/>
          <w:bCs/>
          <w:color w:val="auto"/>
        </w:rPr>
        <w:t>2</w:t>
      </w:r>
      <w:r w:rsidR="006C6599" w:rsidRPr="00452741">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A55765" w14:paraId="2BFA408D"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DFF79AC" w14:textId="77777777" w:rsidR="00A55765" w:rsidRDefault="00A55765" w:rsidP="0023774D">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CEBA14F" w14:textId="77777777" w:rsidR="00A55765" w:rsidRDefault="00A55765" w:rsidP="0023774D">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984E22" w14:textId="77777777" w:rsidR="00A55765" w:rsidRDefault="00A55765" w:rsidP="0023774D">
            <w:pPr>
              <w:pStyle w:val="TableHeader"/>
              <w:jc w:val="left"/>
            </w:pPr>
            <w:r>
              <w:t>Challenge number(s) addressed</w:t>
            </w:r>
          </w:p>
        </w:tc>
      </w:tr>
      <w:tr w:rsidR="00A55765" w14:paraId="0AA41DEA"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D480E" w14:textId="77777777" w:rsidR="006614E3" w:rsidRDefault="00A55765" w:rsidP="006614E3">
            <w:pPr>
              <w:pStyle w:val="TableRow"/>
              <w:spacing w:after="120"/>
              <w:ind w:left="29"/>
              <w:rPr>
                <w:iCs/>
                <w:color w:val="auto"/>
                <w:szCs w:val="28"/>
                <w:lang w:val="en-US"/>
              </w:rPr>
            </w:pPr>
            <w:r w:rsidRPr="00E27862">
              <w:rPr>
                <w:iCs/>
                <w:color w:val="auto"/>
                <w:szCs w:val="28"/>
                <w:lang w:val="en-US"/>
              </w:rPr>
              <w:t xml:space="preserve">Whole staff training on </w:t>
            </w:r>
            <w:proofErr w:type="spellStart"/>
            <w:r w:rsidRPr="00E27862">
              <w:rPr>
                <w:iCs/>
                <w:color w:val="auto"/>
                <w:szCs w:val="28"/>
                <w:lang w:val="en-US"/>
              </w:rPr>
              <w:t>behaviour</w:t>
            </w:r>
            <w:proofErr w:type="spellEnd"/>
            <w:r w:rsidRPr="00E27862">
              <w:rPr>
                <w:iCs/>
                <w:color w:val="auto"/>
                <w:szCs w:val="28"/>
                <w:lang w:val="en-US"/>
              </w:rPr>
              <w:t xml:space="preserve"> management and </w:t>
            </w:r>
            <w:r w:rsidR="006614E3">
              <w:rPr>
                <w:iCs/>
                <w:color w:val="auto"/>
                <w:szCs w:val="28"/>
                <w:lang w:val="en-US"/>
              </w:rPr>
              <w:t>well-being</w:t>
            </w:r>
            <w:r w:rsidRPr="00E27862">
              <w:rPr>
                <w:iCs/>
                <w:color w:val="auto"/>
                <w:szCs w:val="28"/>
                <w:lang w:val="en-US"/>
              </w:rPr>
              <w:t xml:space="preserve"> approaches with the aim of developing our school ethos and improving </w:t>
            </w:r>
            <w:proofErr w:type="spellStart"/>
            <w:r w:rsidRPr="00E27862">
              <w:rPr>
                <w:iCs/>
                <w:color w:val="auto"/>
                <w:szCs w:val="28"/>
                <w:lang w:val="en-US"/>
              </w:rPr>
              <w:t>behaviour</w:t>
            </w:r>
            <w:proofErr w:type="spellEnd"/>
            <w:r w:rsidRPr="00E27862">
              <w:rPr>
                <w:iCs/>
                <w:color w:val="auto"/>
                <w:szCs w:val="28"/>
                <w:lang w:val="en-US"/>
              </w:rPr>
              <w:t xml:space="preserve"> across school.</w:t>
            </w:r>
            <w:r w:rsidR="006614E3">
              <w:rPr>
                <w:iCs/>
                <w:color w:val="auto"/>
                <w:szCs w:val="28"/>
                <w:lang w:val="en-US"/>
              </w:rPr>
              <w:t xml:space="preserve"> </w:t>
            </w:r>
          </w:p>
          <w:p w14:paraId="3A8B1EAA" w14:textId="7158531C" w:rsidR="00A55765" w:rsidRPr="00E27862" w:rsidRDefault="00A55765" w:rsidP="006614E3">
            <w:pPr>
              <w:pStyle w:val="TableRow"/>
              <w:spacing w:after="120"/>
              <w:ind w:left="29"/>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3781" w14:textId="77777777" w:rsidR="00A55765" w:rsidRPr="00E27862" w:rsidRDefault="00A55765" w:rsidP="0023774D">
            <w:pPr>
              <w:pStyle w:val="TableRowCentered"/>
              <w:ind w:left="32"/>
              <w:jc w:val="left"/>
              <w:rPr>
                <w:color w:val="auto"/>
              </w:rPr>
            </w:pPr>
            <w:r w:rsidRPr="00E27862">
              <w:rPr>
                <w:color w:val="auto"/>
              </w:rPr>
              <w:t>Both targeted interventions and universal approaches can have positive overall effects:</w:t>
            </w:r>
          </w:p>
          <w:p w14:paraId="3671F7E0" w14:textId="0F05795E" w:rsidR="00A55765" w:rsidRPr="00E27862" w:rsidRDefault="00A55765" w:rsidP="00A45096">
            <w:pPr>
              <w:pStyle w:val="TableRowCentered"/>
              <w:spacing w:after="120"/>
              <w:jc w:val="left"/>
              <w:rPr>
                <w:color w:val="auto"/>
              </w:rPr>
            </w:pPr>
            <w:r w:rsidRPr="009A7AA4">
              <w:rPr>
                <w:color w:val="0070C0"/>
                <w:szCs w:val="24"/>
                <w:u w:val="single"/>
              </w:rPr>
              <w:t xml:space="preserve">Behaviour interventions | EEF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2610" w14:textId="77777777" w:rsidR="00A55765" w:rsidRPr="00E27862" w:rsidRDefault="00A55765" w:rsidP="0023774D">
            <w:pPr>
              <w:pStyle w:val="TableRowCentered"/>
              <w:jc w:val="left"/>
              <w:rPr>
                <w:color w:val="auto"/>
                <w:sz w:val="22"/>
              </w:rPr>
            </w:pPr>
            <w:r w:rsidRPr="00E27862">
              <w:rPr>
                <w:color w:val="auto"/>
                <w:sz w:val="22"/>
              </w:rPr>
              <w:t>5</w:t>
            </w:r>
          </w:p>
        </w:tc>
      </w:tr>
      <w:tr w:rsidR="002076FE" w14:paraId="0E53C7EB"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1551" w14:textId="6479503B" w:rsidR="002076FE" w:rsidRPr="00E27862" w:rsidRDefault="002076FE" w:rsidP="006614E3">
            <w:pPr>
              <w:pStyle w:val="TableRow"/>
              <w:spacing w:after="120"/>
              <w:ind w:left="29"/>
              <w:rPr>
                <w:iCs/>
                <w:color w:val="auto"/>
                <w:szCs w:val="28"/>
                <w:lang w:val="en-US"/>
              </w:rPr>
            </w:pPr>
            <w:r>
              <w:rPr>
                <w:iCs/>
                <w:color w:val="auto"/>
                <w:szCs w:val="28"/>
                <w:lang w:val="en-US"/>
              </w:rPr>
              <w:t xml:space="preserve">Contribution to Learning Mentor salary to support pupils and staff in managing </w:t>
            </w:r>
            <w:proofErr w:type="spellStart"/>
            <w:r>
              <w:rPr>
                <w:iCs/>
                <w:color w:val="auto"/>
                <w:szCs w:val="28"/>
                <w:lang w:val="en-US"/>
              </w:rPr>
              <w:t>behaviour</w:t>
            </w:r>
            <w:proofErr w:type="spellEnd"/>
            <w:r>
              <w:rPr>
                <w:iCs/>
                <w:color w:val="auto"/>
                <w:szCs w:val="28"/>
                <w:lang w:val="en-US"/>
              </w:rPr>
              <w:t xml:space="preserve"> and engaging with families to embed desired changes.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5B4D" w14:textId="54AC02BF" w:rsidR="002076FE" w:rsidRDefault="002076FE" w:rsidP="0023774D">
            <w:pPr>
              <w:pStyle w:val="TableRowCentered"/>
              <w:ind w:left="32"/>
              <w:jc w:val="left"/>
              <w:rPr>
                <w:color w:val="auto"/>
              </w:rPr>
            </w:pPr>
            <w:r>
              <w:rPr>
                <w:color w:val="auto"/>
              </w:rPr>
              <w:t>Engaging with parents has moderate impact for low cost:</w:t>
            </w:r>
          </w:p>
          <w:p w14:paraId="775C9BDD" w14:textId="2146A0FF" w:rsidR="002076FE" w:rsidRPr="00A83EE6" w:rsidRDefault="00022B84" w:rsidP="0023774D">
            <w:pPr>
              <w:pStyle w:val="TableRowCentered"/>
              <w:ind w:left="32"/>
              <w:jc w:val="left"/>
              <w:rPr>
                <w:color w:val="3399FF"/>
              </w:rPr>
            </w:pPr>
            <w:hyperlink r:id="rId17" w:history="1">
              <w:r w:rsidR="002076FE" w:rsidRPr="00B27D87">
                <w:rPr>
                  <w:rStyle w:val="Hyperlink"/>
                  <w:color w:val="0070C0"/>
                </w:rPr>
                <w:t>Parental engagement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6C84" w14:textId="348D227E" w:rsidR="002076FE" w:rsidRPr="00E27862" w:rsidRDefault="002C393B" w:rsidP="0023774D">
            <w:pPr>
              <w:pStyle w:val="TableRowCentered"/>
              <w:jc w:val="left"/>
              <w:rPr>
                <w:color w:val="auto"/>
                <w:sz w:val="22"/>
              </w:rPr>
            </w:pPr>
            <w:r>
              <w:rPr>
                <w:color w:val="auto"/>
                <w:sz w:val="22"/>
              </w:rPr>
              <w:t>4,5</w:t>
            </w:r>
          </w:p>
        </w:tc>
      </w:tr>
      <w:tr w:rsidR="00A55765" w:rsidRPr="00380251" w14:paraId="3E73F34F"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C5546" w14:textId="77777777" w:rsidR="00A55765" w:rsidRPr="00E27862" w:rsidRDefault="00A55765" w:rsidP="0023774D">
            <w:pPr>
              <w:pStyle w:val="TableRow"/>
              <w:spacing w:after="120"/>
              <w:ind w:left="29"/>
              <w:rPr>
                <w:iCs/>
                <w:color w:val="auto"/>
                <w:szCs w:val="28"/>
                <w:lang w:val="en-US"/>
              </w:rPr>
            </w:pPr>
            <w:r w:rsidRPr="00E27862">
              <w:rPr>
                <w:iCs/>
                <w:color w:val="auto"/>
                <w:szCs w:val="28"/>
                <w:lang w:val="en-US"/>
              </w:rPr>
              <w:t xml:space="preserve">Embedding principles of good practice set out in the </w:t>
            </w:r>
            <w:proofErr w:type="spellStart"/>
            <w:r w:rsidRPr="00E27862">
              <w:rPr>
                <w:iCs/>
                <w:color w:val="auto"/>
                <w:szCs w:val="28"/>
                <w:lang w:val="en-US"/>
              </w:rPr>
              <w:t>DfE’s</w:t>
            </w:r>
            <w:proofErr w:type="spellEnd"/>
            <w:r w:rsidRPr="00E27862">
              <w:rPr>
                <w:iCs/>
                <w:color w:val="auto"/>
                <w:szCs w:val="28"/>
                <w:lang w:val="en-US"/>
              </w:rPr>
              <w:t xml:space="preserve"> </w:t>
            </w:r>
            <w:hyperlink r:id="rId18" w:history="1">
              <w:r w:rsidRPr="009A7AA4">
                <w:rPr>
                  <w:rStyle w:val="Hyperlink"/>
                  <w:iCs/>
                  <w:color w:val="0070C0"/>
                  <w:szCs w:val="28"/>
                  <w:lang w:val="en-US"/>
                </w:rPr>
                <w:t>Improving School Attendance</w:t>
              </w:r>
            </w:hyperlink>
            <w:r w:rsidRPr="009A7AA4">
              <w:rPr>
                <w:iCs/>
                <w:color w:val="0070C0"/>
                <w:szCs w:val="28"/>
                <w:lang w:val="en-US"/>
              </w:rPr>
              <w:t xml:space="preserve"> </w:t>
            </w:r>
            <w:r w:rsidRPr="00E27862">
              <w:rPr>
                <w:iCs/>
                <w:color w:val="auto"/>
                <w:szCs w:val="28"/>
                <w:lang w:val="en-US"/>
              </w:rPr>
              <w:t>advice.</w:t>
            </w:r>
          </w:p>
          <w:p w14:paraId="0B2FB21B" w14:textId="58DAB274" w:rsidR="00A55765" w:rsidRDefault="00A55765" w:rsidP="0023774D">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implement new procedures and appointing attendance/support </w:t>
            </w:r>
            <w:r w:rsidR="002076FE">
              <w:rPr>
                <w:iCs/>
                <w:color w:val="auto"/>
                <w:szCs w:val="28"/>
                <w:lang w:val="en-US"/>
              </w:rPr>
              <w:t>officers to improve attendance.</w:t>
            </w:r>
          </w:p>
          <w:p w14:paraId="58FCE5FA" w14:textId="0103E09D" w:rsidR="002076FE" w:rsidRDefault="002076FE" w:rsidP="0023774D">
            <w:pPr>
              <w:pStyle w:val="TableRow"/>
              <w:spacing w:after="120"/>
              <w:ind w:left="0"/>
              <w:rPr>
                <w:iCs/>
                <w:color w:val="auto"/>
                <w:szCs w:val="28"/>
                <w:lang w:val="en-US"/>
              </w:rPr>
            </w:pPr>
            <w:r>
              <w:rPr>
                <w:iCs/>
                <w:color w:val="auto"/>
                <w:szCs w:val="28"/>
                <w:lang w:val="en-US"/>
              </w:rPr>
              <w:t>Support for breakfast club to allow working parents of disadvantaged pupils to access the employment ladder.</w:t>
            </w:r>
          </w:p>
          <w:p w14:paraId="3B005245" w14:textId="609264D9" w:rsidR="006614E3" w:rsidRPr="00E27862" w:rsidRDefault="006614E3" w:rsidP="0023774D">
            <w:pPr>
              <w:pStyle w:val="TableRow"/>
              <w:spacing w:after="120"/>
              <w:ind w:left="0"/>
              <w:rPr>
                <w:iCs/>
                <w:color w:val="auto"/>
                <w:szCs w:val="28"/>
                <w:lang w:val="en-US"/>
              </w:rPr>
            </w:pPr>
            <w:r>
              <w:rPr>
                <w:iCs/>
                <w:color w:val="auto"/>
                <w:szCs w:val="28"/>
                <w:lang w:val="en-US"/>
              </w:rPr>
              <w:lastRenderedPageBreak/>
              <w:t>Contribution to Learning Mentor salary to lead attendance strand.</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0F3DD" w14:textId="77777777" w:rsidR="00A55765" w:rsidRPr="00E27862" w:rsidRDefault="00A55765" w:rsidP="0023774D">
            <w:pPr>
              <w:pStyle w:val="TableRowCentered"/>
              <w:jc w:val="left"/>
              <w:rPr>
                <w:color w:val="auto"/>
              </w:rPr>
            </w:pPr>
            <w:r w:rsidRPr="00E27862">
              <w:rPr>
                <w:color w:val="auto"/>
              </w:rPr>
              <w:lastRenderedPageBreak/>
              <w:t xml:space="preserve">The </w:t>
            </w:r>
            <w:proofErr w:type="spellStart"/>
            <w:r w:rsidRPr="00E27862">
              <w:rPr>
                <w:color w:val="auto"/>
              </w:rPr>
              <w:t>DfE</w:t>
            </w:r>
            <w:proofErr w:type="spellEnd"/>
            <w:r w:rsidRPr="00E27862">
              <w:rPr>
                <w:color w:val="auto"/>
              </w:rPr>
              <w:t xml:space="preserve"> guidance has been informed by engagement with schools that have significantly reduced levels of absence and persistent absence.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8341D" w14:textId="77777777" w:rsidR="00A55765" w:rsidRPr="00E27862" w:rsidRDefault="00A55765" w:rsidP="0023774D">
            <w:pPr>
              <w:pStyle w:val="TableRowCentered"/>
              <w:jc w:val="left"/>
              <w:rPr>
                <w:color w:val="auto"/>
                <w:sz w:val="22"/>
              </w:rPr>
            </w:pPr>
            <w:r w:rsidRPr="00E27862">
              <w:rPr>
                <w:color w:val="auto"/>
                <w:sz w:val="22"/>
              </w:rPr>
              <w:t>6</w:t>
            </w:r>
          </w:p>
        </w:tc>
      </w:tr>
      <w:tr w:rsidR="002076FE" w:rsidRPr="00380251" w14:paraId="2AA0BA2E"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6ABE" w14:textId="241799CB" w:rsidR="002076FE" w:rsidRPr="00E27862" w:rsidRDefault="002076FE" w:rsidP="0023774D">
            <w:pPr>
              <w:pStyle w:val="TableRow"/>
              <w:spacing w:after="120"/>
              <w:ind w:left="29"/>
              <w:rPr>
                <w:iCs/>
                <w:color w:val="auto"/>
                <w:szCs w:val="28"/>
                <w:lang w:val="en-US"/>
              </w:rPr>
            </w:pPr>
            <w:r>
              <w:rPr>
                <w:iCs/>
                <w:color w:val="auto"/>
                <w:szCs w:val="28"/>
                <w:lang w:val="en-US"/>
              </w:rPr>
              <w:t>Providing access to wider experiences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FAB4" w14:textId="77777777" w:rsidR="002076FE" w:rsidRPr="00E27862" w:rsidRDefault="002076FE" w:rsidP="0023774D">
            <w:pPr>
              <w:pStyle w:val="TableRowCentered"/>
              <w:jc w:val="left"/>
              <w:rPr>
                <w:color w:val="aut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2A6" w14:textId="611D9093" w:rsidR="002076FE" w:rsidRPr="00E27862" w:rsidRDefault="002C393B" w:rsidP="0023774D">
            <w:pPr>
              <w:pStyle w:val="TableRowCentered"/>
              <w:jc w:val="left"/>
              <w:rPr>
                <w:color w:val="auto"/>
                <w:sz w:val="22"/>
              </w:rPr>
            </w:pPr>
            <w:r>
              <w:rPr>
                <w:color w:val="auto"/>
                <w:sz w:val="22"/>
              </w:rPr>
              <w:t>4</w:t>
            </w:r>
          </w:p>
        </w:tc>
      </w:tr>
      <w:tr w:rsidR="00A55765" w14:paraId="2B4A17D1" w14:textId="77777777" w:rsidTr="0023774D">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EF13" w14:textId="77777777" w:rsidR="00A55765" w:rsidRPr="00E27862" w:rsidRDefault="00A55765" w:rsidP="0023774D">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0C65696C" w14:textId="77777777" w:rsidR="00A55765" w:rsidRPr="00E27862" w:rsidRDefault="00A55765" w:rsidP="0023774D">
            <w:pPr>
              <w:pStyle w:val="TableRow"/>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0C95" w14:textId="77777777" w:rsidR="00A55765" w:rsidRPr="00E27862" w:rsidRDefault="00A55765" w:rsidP="0023774D">
            <w:pPr>
              <w:pStyle w:val="TableRowCentered"/>
              <w:spacing w:after="120"/>
              <w:ind w:left="37"/>
              <w:jc w:val="left"/>
              <w:rPr>
                <w:color w:val="auto"/>
                <w:szCs w:val="22"/>
              </w:rPr>
            </w:pPr>
            <w:r w:rsidRPr="00E27862">
              <w:rPr>
                <w:color w:val="auto"/>
                <w:szCs w:val="22"/>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5E3" w14:textId="77777777" w:rsidR="00A55765" w:rsidRPr="00E27862" w:rsidRDefault="00A55765" w:rsidP="0023774D">
            <w:pPr>
              <w:pStyle w:val="TableRowCentered"/>
              <w:jc w:val="left"/>
              <w:rPr>
                <w:color w:val="auto"/>
                <w:sz w:val="22"/>
              </w:rPr>
            </w:pPr>
            <w:r w:rsidRPr="00E27862">
              <w:rPr>
                <w:color w:val="auto"/>
                <w:sz w:val="22"/>
              </w:rPr>
              <w:t>All</w:t>
            </w:r>
          </w:p>
        </w:tc>
      </w:tr>
    </w:tbl>
    <w:p w14:paraId="5DF79A64" w14:textId="072DB906" w:rsidR="00A55765" w:rsidRPr="007C668A" w:rsidRDefault="00A55765" w:rsidP="00B50473">
      <w:pPr>
        <w:spacing w:before="120"/>
        <w:rPr>
          <w:b/>
        </w:rPr>
      </w:pPr>
      <w:r>
        <w:rPr>
          <w:b/>
          <w:bCs/>
          <w:color w:val="104F75"/>
          <w:sz w:val="28"/>
          <w:szCs w:val="28"/>
        </w:rPr>
        <w:t xml:space="preserve">Total budgeted cost: </w:t>
      </w:r>
      <w:r w:rsidR="00AD62D6" w:rsidRPr="007C668A">
        <w:rPr>
          <w:b/>
          <w:bCs/>
          <w:color w:val="auto"/>
          <w:sz w:val="28"/>
          <w:szCs w:val="28"/>
        </w:rPr>
        <w:t>£</w:t>
      </w:r>
      <w:r w:rsidR="00283660">
        <w:rPr>
          <w:b/>
          <w:bCs/>
          <w:color w:val="auto"/>
          <w:sz w:val="28"/>
          <w:szCs w:val="28"/>
        </w:rPr>
        <w:t>4</w:t>
      </w:r>
      <w:r w:rsidR="00AA25AB">
        <w:rPr>
          <w:b/>
          <w:bCs/>
          <w:color w:val="auto"/>
          <w:sz w:val="28"/>
          <w:szCs w:val="28"/>
        </w:rPr>
        <w:t>4</w:t>
      </w:r>
      <w:r w:rsidR="00AD62D6" w:rsidRPr="00283660">
        <w:rPr>
          <w:b/>
          <w:bCs/>
          <w:color w:val="auto"/>
          <w:sz w:val="28"/>
          <w:szCs w:val="28"/>
        </w:rPr>
        <w:t>,</w:t>
      </w:r>
      <w:r w:rsidR="00AA25AB">
        <w:rPr>
          <w:b/>
          <w:bCs/>
          <w:color w:val="auto"/>
          <w:sz w:val="28"/>
          <w:szCs w:val="28"/>
        </w:rPr>
        <w:t>390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7AF7E23" w:rsidR="00E66558" w:rsidRDefault="009D71E8">
      <w:r>
        <w:t>This details the impact that our pupil premium activity had on pupils in the 202</w:t>
      </w:r>
      <w:r w:rsidR="00AA25AB">
        <w:t>2</w:t>
      </w:r>
      <w:r w:rsidR="007D7642">
        <w:t>/</w:t>
      </w:r>
      <w:bookmarkStart w:id="17" w:name="_GoBack"/>
      <w:bookmarkEnd w:id="17"/>
      <w:r>
        <w:t>202</w:t>
      </w:r>
      <w:r w:rsidR="00AA25AB">
        <w:t>3</w:t>
      </w:r>
      <w:r>
        <w:t xml:space="preserve"> academic year. </w:t>
      </w:r>
    </w:p>
    <w:tbl>
      <w:tblPr>
        <w:tblW w:w="9493" w:type="dxa"/>
        <w:tblCellMar>
          <w:left w:w="10" w:type="dxa"/>
          <w:right w:w="10" w:type="dxa"/>
        </w:tblCellMar>
        <w:tblLook w:val="04A0" w:firstRow="1" w:lastRow="0" w:firstColumn="1" w:lastColumn="0" w:noHBand="0" w:noVBand="1"/>
      </w:tblPr>
      <w:tblGrid>
        <w:gridCol w:w="9726"/>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EA4DB" w14:textId="77777777" w:rsidR="00F51923" w:rsidRDefault="005661D0" w:rsidP="00DE1A26">
            <w:pPr>
              <w:spacing w:before="120" w:after="0"/>
              <w:jc w:val="both"/>
            </w:pPr>
            <w:r>
              <w:rPr>
                <w:noProof/>
              </w:rPr>
              <w:drawing>
                <wp:inline distT="0" distB="0" distL="0" distR="0" wp14:anchorId="6ED532B4" wp14:editId="0407198E">
                  <wp:extent cx="6029960" cy="4784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29960" cy="4784725"/>
                          </a:xfrm>
                          <a:prstGeom prst="rect">
                            <a:avLst/>
                          </a:prstGeom>
                        </pic:spPr>
                      </pic:pic>
                    </a:graphicData>
                  </a:graphic>
                </wp:inline>
              </w:drawing>
            </w:r>
          </w:p>
          <w:p w14:paraId="2A7D5546" w14:textId="3D4BE016" w:rsidR="005661D0" w:rsidRDefault="005661D0" w:rsidP="00DE1A26">
            <w:pPr>
              <w:spacing w:before="120" w:after="0"/>
              <w:jc w:val="both"/>
            </w:pPr>
            <w:r>
              <w:rPr>
                <w:noProof/>
              </w:rPr>
              <w:drawing>
                <wp:inline distT="0" distB="0" distL="0" distR="0" wp14:anchorId="63E99F41" wp14:editId="148F671E">
                  <wp:extent cx="6029960" cy="2164715"/>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29960" cy="2164715"/>
                          </a:xfrm>
                          <a:prstGeom prst="rect">
                            <a:avLst/>
                          </a:prstGeom>
                        </pic:spPr>
                      </pic:pic>
                    </a:graphicData>
                  </a:graphic>
                </wp:inline>
              </w:drawing>
            </w:r>
          </w:p>
        </w:tc>
      </w:tr>
    </w:tbl>
    <w:p w14:paraId="2A7D5560" w14:textId="5EA7BBA3" w:rsidR="00E66558" w:rsidRDefault="00392E14">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2D6C" w14:textId="77777777" w:rsidR="00455878" w:rsidRPr="00E27862" w:rsidRDefault="00455878" w:rsidP="00455878">
            <w:pPr>
              <w:autoSpaceDN/>
              <w:spacing w:before="120" w:after="120"/>
              <w:rPr>
                <w:rFonts w:cs="Arial"/>
                <w:b/>
                <w:bCs/>
                <w:iCs/>
                <w:color w:val="auto"/>
                <w:lang w:eastAsia="en-US"/>
              </w:rPr>
            </w:pPr>
            <w:r w:rsidRPr="00E27862">
              <w:rPr>
                <w:rFonts w:cs="Arial"/>
                <w:b/>
                <w:bCs/>
                <w:iCs/>
                <w:color w:val="auto"/>
                <w:lang w:eastAsia="en-US"/>
              </w:rPr>
              <w:t>Additional activity</w:t>
            </w:r>
          </w:p>
          <w:p w14:paraId="34BD435B" w14:textId="6BFBD371" w:rsidR="00455878" w:rsidRPr="00E27862" w:rsidRDefault="00455878" w:rsidP="00455878">
            <w:pPr>
              <w:autoSpaceDN/>
              <w:spacing w:before="120" w:after="120"/>
              <w:rPr>
                <w:rFonts w:cs="Arial"/>
                <w:iCs/>
                <w:color w:val="auto"/>
                <w:lang w:eastAsia="en-US"/>
              </w:rPr>
            </w:pPr>
            <w:r w:rsidRPr="00E27862">
              <w:rPr>
                <w:rFonts w:cs="Arial"/>
                <w:iCs/>
                <w:color w:val="auto"/>
                <w:lang w:eastAsia="en-US"/>
              </w:rPr>
              <w:t xml:space="preserve">Our pupil premium strategy </w:t>
            </w:r>
            <w:r>
              <w:rPr>
                <w:rFonts w:cs="Arial"/>
                <w:iCs/>
                <w:color w:val="auto"/>
                <w:lang w:eastAsia="en-US"/>
              </w:rPr>
              <w:t>is</w:t>
            </w:r>
            <w:r w:rsidRPr="00E27862">
              <w:rPr>
                <w:rFonts w:cs="Arial"/>
                <w:iCs/>
                <w:color w:val="auto"/>
                <w:lang w:eastAsia="en-US"/>
              </w:rPr>
              <w:t xml:space="preserve"> supplemented by additional activity that is not being funded by pupil premium or recovery premium. That will include: </w:t>
            </w:r>
          </w:p>
          <w:p w14:paraId="5BCDB999" w14:textId="5C083780" w:rsidR="00455878" w:rsidRPr="00E27862" w:rsidRDefault="00455878" w:rsidP="00455878">
            <w:pPr>
              <w:pStyle w:val="ListParagraph"/>
              <w:numPr>
                <w:ilvl w:val="0"/>
                <w:numId w:val="22"/>
              </w:numPr>
              <w:autoSpaceDN/>
              <w:spacing w:before="120" w:after="60"/>
              <w:ind w:left="714" w:hanging="357"/>
              <w:contextualSpacing w:val="0"/>
              <w:rPr>
                <w:rFonts w:cs="Arial"/>
                <w:iCs/>
                <w:color w:val="auto"/>
                <w:lang w:eastAsia="en-US"/>
              </w:rPr>
            </w:pPr>
            <w:proofErr w:type="gramStart"/>
            <w:r w:rsidRPr="00E27862">
              <w:rPr>
                <w:rFonts w:cs="Arial"/>
                <w:iCs/>
                <w:color w:val="auto"/>
                <w:lang w:eastAsia="en-US"/>
              </w:rPr>
              <w:t>embedding</w:t>
            </w:r>
            <w:proofErr w:type="gramEnd"/>
            <w:r w:rsidRPr="00E27862">
              <w:rPr>
                <w:rFonts w:cs="Arial"/>
                <w:iCs/>
                <w:color w:val="auto"/>
                <w:lang w:eastAsia="en-US"/>
              </w:rPr>
              <w:t xml:space="preserve"> more effective practice around feedback.</w:t>
            </w:r>
            <w:r>
              <w:rPr>
                <w:rFonts w:cs="Arial"/>
                <w:iCs/>
                <w:color w:val="auto"/>
                <w:lang w:eastAsia="en-US"/>
              </w:rPr>
              <w:t xml:space="preserve">  This is an ELAN MAT priority, focusing on the key elements that we describe as do, think, tweak.</w:t>
            </w:r>
            <w:r w:rsidRPr="00E27862">
              <w:rPr>
                <w:rFonts w:cs="Arial"/>
                <w:iCs/>
                <w:color w:val="auto"/>
                <w:lang w:eastAsia="en-US"/>
              </w:rPr>
              <w:t xml:space="preserve"> </w:t>
            </w:r>
            <w:hyperlink r:id="rId21" w:history="1">
              <w:r w:rsidRPr="00B0779C">
                <w:rPr>
                  <w:rStyle w:val="Hyperlink"/>
                  <w:iCs/>
                  <w:szCs w:val="28"/>
                  <w:lang w:val="en-US"/>
                </w:rPr>
                <w:t>EEF evidence on feedback</w:t>
              </w:r>
            </w:hyperlink>
            <w:r w:rsidRPr="00B0779C">
              <w:rPr>
                <w:rStyle w:val="Hyperlink"/>
                <w:szCs w:val="28"/>
                <w:lang w:val="en-US"/>
              </w:rPr>
              <w:t xml:space="preserve"> </w:t>
            </w:r>
            <w:r w:rsidRPr="00E27862">
              <w:rPr>
                <w:rFonts w:cs="Arial"/>
                <w:iCs/>
                <w:color w:val="auto"/>
                <w:lang w:eastAsia="en-US"/>
              </w:rPr>
              <w:t xml:space="preserve">demonstrates this has significant benefits for pupils, particularly disadvantaged pupils. </w:t>
            </w:r>
          </w:p>
          <w:p w14:paraId="4DE51F51" w14:textId="77777777" w:rsidR="00455878" w:rsidRPr="00E27862" w:rsidRDefault="00455878" w:rsidP="00455878">
            <w:pPr>
              <w:pStyle w:val="ListParagraph"/>
              <w:numPr>
                <w:ilvl w:val="0"/>
                <w:numId w:val="22"/>
              </w:numPr>
              <w:autoSpaceDN/>
              <w:spacing w:before="60" w:after="60"/>
              <w:ind w:left="714" w:hanging="357"/>
              <w:contextualSpacing w:val="0"/>
              <w:rPr>
                <w:rFonts w:cs="Arial"/>
                <w:iCs/>
                <w:color w:val="auto"/>
                <w:lang w:eastAsia="en-US"/>
              </w:rPr>
            </w:pPr>
            <w:proofErr w:type="gramStart"/>
            <w:r w:rsidRPr="00E27862">
              <w:rPr>
                <w:color w:val="auto"/>
              </w:rPr>
              <w:t>utilising</w:t>
            </w:r>
            <w:proofErr w:type="gramEnd"/>
            <w:r w:rsidRPr="00E27862">
              <w:rPr>
                <w:color w:val="auto"/>
              </w:rPr>
              <w:t xml:space="preserve"> a </w:t>
            </w:r>
            <w:hyperlink r:id="rId22" w:history="1">
              <w:proofErr w:type="spellStart"/>
              <w:r w:rsidRPr="00B0779C">
                <w:rPr>
                  <w:rStyle w:val="Hyperlink"/>
                  <w:iCs/>
                  <w:szCs w:val="28"/>
                  <w:lang w:val="en-US"/>
                </w:rPr>
                <w:t>DfE</w:t>
              </w:r>
              <w:proofErr w:type="spellEnd"/>
              <w:r w:rsidRPr="00B0779C">
                <w:rPr>
                  <w:rStyle w:val="Hyperlink"/>
                  <w:iCs/>
                  <w:szCs w:val="28"/>
                  <w:lang w:val="en-US"/>
                </w:rPr>
                <w:t xml:space="preserve"> grant to train a senior mental health lead</w:t>
              </w:r>
            </w:hyperlink>
            <w:r w:rsidRPr="00E27862">
              <w:rPr>
                <w:color w:val="auto"/>
              </w:rPr>
              <w:t>. The training we have selected will focus on the training needs identified through the online tool: to develop our understanding of our pupils’ needs, give pupils a voice in how we address wellbeing, and support more effective collaboration with parents.</w:t>
            </w:r>
          </w:p>
          <w:p w14:paraId="14B082C6" w14:textId="02F128F0" w:rsidR="00781890" w:rsidRDefault="00A6112D" w:rsidP="00B50473">
            <w:pPr>
              <w:spacing w:before="120" w:after="0"/>
              <w:jc w:val="both"/>
            </w:pPr>
            <w:r>
              <w:t>T</w:t>
            </w:r>
            <w:r w:rsidR="00781890">
              <w:t xml:space="preserve">he school and our incredibly active local community </w:t>
            </w:r>
            <w:r>
              <w:t xml:space="preserve">have </w:t>
            </w:r>
            <w:r w:rsidR="00781890">
              <w:t xml:space="preserve">also supported our </w:t>
            </w:r>
            <w:r w:rsidR="00DE1A26">
              <w:t xml:space="preserve">more vulnerable </w:t>
            </w:r>
            <w:r w:rsidR="00781890">
              <w:t>families in the following ways:</w:t>
            </w:r>
          </w:p>
          <w:p w14:paraId="52959D9A" w14:textId="49C27D51" w:rsidR="00781890" w:rsidRPr="00FB3FAA" w:rsidRDefault="00781890" w:rsidP="00B50473">
            <w:pPr>
              <w:spacing w:before="120" w:after="0"/>
              <w:jc w:val="both"/>
              <w:rPr>
                <w:b/>
              </w:rPr>
            </w:pPr>
            <w:r w:rsidRPr="00FB3FAA">
              <w:rPr>
                <w:b/>
              </w:rPr>
              <w:t>Foodbank</w:t>
            </w:r>
          </w:p>
          <w:p w14:paraId="50CBF536" w14:textId="6CB0BB33" w:rsidR="00781890" w:rsidRDefault="00A6112D" w:rsidP="00B50473">
            <w:pPr>
              <w:spacing w:before="120" w:after="0"/>
              <w:jc w:val="both"/>
            </w:pPr>
            <w:r>
              <w:t xml:space="preserve">In </w:t>
            </w:r>
            <w:r w:rsidR="00781890">
              <w:t xml:space="preserve">March 2020, the school and Banwell Parish Council set up a foodbank in the first lockdown which initially operated from the school and subsequently from the </w:t>
            </w:r>
            <w:r w:rsidR="00052054">
              <w:t xml:space="preserve">nearby </w:t>
            </w:r>
            <w:r w:rsidR="00781890">
              <w:t xml:space="preserve">Children’s Centre.  The foodbank remains in place </w:t>
            </w:r>
            <w:r>
              <w:t xml:space="preserve">(December 2022) </w:t>
            </w:r>
            <w:r w:rsidR="00781890">
              <w:t>and the school is a registered foodbank outlet.</w:t>
            </w:r>
          </w:p>
          <w:p w14:paraId="530A90A8" w14:textId="1165AA72" w:rsidR="004E3D7B" w:rsidRDefault="004E3D7B" w:rsidP="00B50473">
            <w:pPr>
              <w:spacing w:before="120" w:after="0"/>
              <w:jc w:val="both"/>
            </w:pPr>
            <w:r>
              <w:t>Since September 2022, we have been a partnership organisation for our local Co-op.  In December 2022, they donated fifty £10 food vouchers to food bank users and to all children at the school in receipt of Pupil Premium funding.</w:t>
            </w:r>
          </w:p>
          <w:p w14:paraId="515E8144" w14:textId="44D8618C" w:rsidR="00781890" w:rsidRPr="004864E6" w:rsidRDefault="004E3D7B" w:rsidP="00B50473">
            <w:pPr>
              <w:spacing w:before="120" w:after="0"/>
              <w:jc w:val="both"/>
              <w:rPr>
                <w:b/>
              </w:rPr>
            </w:pPr>
            <w:r>
              <w:rPr>
                <w:b/>
              </w:rPr>
              <w:t>Other support for families in the holidays</w:t>
            </w:r>
          </w:p>
          <w:p w14:paraId="6F023262" w14:textId="6652A596" w:rsidR="007F66EC" w:rsidRDefault="007F66EC" w:rsidP="00B50473">
            <w:pPr>
              <w:spacing w:before="120" w:after="0"/>
              <w:jc w:val="both"/>
            </w:pPr>
            <w:r w:rsidRPr="00DA096B">
              <w:t>Word Wizard</w:t>
            </w:r>
            <w:r w:rsidR="00DA096B">
              <w:t>.  In 2021, and previously, a member of the local community who proof reads books, donated enough books for every child in receipt of Pupil Premium funding to have a book as a present for Christmas.</w:t>
            </w:r>
          </w:p>
          <w:p w14:paraId="3191FD0C" w14:textId="21D5E069" w:rsidR="00781890" w:rsidRDefault="00781890" w:rsidP="00B50473">
            <w:pPr>
              <w:spacing w:before="120" w:after="0"/>
              <w:jc w:val="both"/>
            </w:pPr>
            <w:r>
              <w:t>Christmas 202</w:t>
            </w:r>
            <w:r w:rsidR="008B3139">
              <w:t>2</w:t>
            </w:r>
            <w:r>
              <w:t xml:space="preserve">, the Parish Council </w:t>
            </w:r>
            <w:r w:rsidR="008B3139">
              <w:t>supplied a gift hamper for our most vulnerable families for Christmas, and the Salvation Army supplied toys for the same families, regardless of whether the</w:t>
            </w:r>
            <w:r w:rsidR="00A6112D">
              <w:t xml:space="preserve"> families</w:t>
            </w:r>
            <w:r w:rsidR="008B3139">
              <w:t xml:space="preserve"> live within the Parish Council boundary or not.</w:t>
            </w:r>
          </w:p>
          <w:p w14:paraId="48A58C0D" w14:textId="51961385" w:rsidR="00781890" w:rsidRDefault="00781890" w:rsidP="00B50473">
            <w:pPr>
              <w:spacing w:before="120" w:after="0"/>
              <w:jc w:val="both"/>
            </w:pPr>
            <w:r>
              <w:t>An anonymous local resident also funded ‘</w:t>
            </w:r>
            <w:proofErr w:type="spellStart"/>
            <w:r>
              <w:t>Chocs</w:t>
            </w:r>
            <w:proofErr w:type="spellEnd"/>
            <w:r>
              <w:t xml:space="preserve"> for Champs,’ providing a gift box of chocolates for all pupil premium eligible children and all young carers at the school</w:t>
            </w:r>
            <w:r w:rsidR="000D03EA">
              <w:t xml:space="preserve"> in 2019</w:t>
            </w:r>
            <w:r>
              <w:t>.</w:t>
            </w:r>
            <w:r w:rsidR="00AB0F97">
              <w:t xml:space="preserve"> We </w:t>
            </w:r>
            <w:r w:rsidR="007302B1">
              <w:t xml:space="preserve">have </w:t>
            </w:r>
            <w:r w:rsidR="00592153">
              <w:t>acted</w:t>
            </w:r>
            <w:r w:rsidR="009F0DE9">
              <w:t xml:space="preserve"> as the regional hub for the project </w:t>
            </w:r>
            <w:r w:rsidR="007302B1">
              <w:t>since</w:t>
            </w:r>
            <w:r w:rsidR="009F0DE9">
              <w:t xml:space="preserve"> 2021</w:t>
            </w:r>
            <w:r w:rsidR="007302B1">
              <w:t xml:space="preserve"> </w:t>
            </w:r>
            <w:r w:rsidR="009F0DE9">
              <w:t xml:space="preserve">and </w:t>
            </w:r>
            <w:r w:rsidR="007302B1">
              <w:t xml:space="preserve">at Easter 2022 </w:t>
            </w:r>
            <w:r w:rsidR="009F0DE9">
              <w:t>accessed funding for</w:t>
            </w:r>
            <w:r w:rsidR="000D03EA">
              <w:t xml:space="preserve"> </w:t>
            </w:r>
            <w:r w:rsidR="00592153">
              <w:t>presents to over 6</w:t>
            </w:r>
            <w:r w:rsidR="000D03EA">
              <w:t>00 children across the wider region</w:t>
            </w:r>
            <w:r w:rsidR="00592153">
              <w:t xml:space="preserve"> of North Somerset and the neighbouring County of Somerset</w:t>
            </w:r>
            <w:r w:rsidR="000D03EA">
              <w:t>.</w:t>
            </w:r>
          </w:p>
          <w:p w14:paraId="2A7D5562" w14:textId="14F9ADDC" w:rsidR="00E66558" w:rsidRPr="00781890" w:rsidRDefault="002F480A" w:rsidP="00455878">
            <w:pPr>
              <w:spacing w:before="120" w:after="0"/>
              <w:jc w:val="both"/>
              <w:rPr>
                <w:iCs/>
              </w:rPr>
            </w:pPr>
            <w:r>
              <w:t xml:space="preserve">At </w:t>
            </w:r>
            <w:r w:rsidR="00457851">
              <w:t>Christmas 2023,</w:t>
            </w:r>
            <w:r w:rsidR="00457851" w:rsidRPr="00457851">
              <w:rPr>
                <w:rFonts w:cs="Arial"/>
              </w:rPr>
              <w:t xml:space="preserve"> </w:t>
            </w:r>
            <w:r>
              <w:rPr>
                <w:rFonts w:cs="Arial"/>
              </w:rPr>
              <w:t xml:space="preserve">the Parish Council distributed seven food hampers to families with PPG-eligible children, along with a donation of toys.  In addition, </w:t>
            </w:r>
            <w:r>
              <w:rPr>
                <w:rFonts w:cs="Arial"/>
                <w:color w:val="050505"/>
                <w:shd w:val="clear" w:color="auto" w:fill="FFFFFF"/>
              </w:rPr>
              <w:t>HAF are providing i</w:t>
            </w:r>
            <w:r w:rsidR="00457851" w:rsidRPr="00457851">
              <w:rPr>
                <w:rFonts w:cs="Arial"/>
                <w:color w:val="050505"/>
                <w:shd w:val="clear" w:color="auto" w:fill="FFFFFF"/>
              </w:rPr>
              <w:t xml:space="preserve">ce skating family tickets </w:t>
            </w:r>
            <w:r>
              <w:rPr>
                <w:rFonts w:cs="Arial"/>
                <w:color w:val="050505"/>
                <w:shd w:val="clear" w:color="auto" w:fill="FFFFFF"/>
              </w:rPr>
              <w:t xml:space="preserve">at the Tropicana </w:t>
            </w:r>
            <w:r w:rsidR="00457851" w:rsidRPr="00457851">
              <w:rPr>
                <w:rFonts w:cs="Arial"/>
                <w:color w:val="050505"/>
                <w:shd w:val="clear" w:color="auto" w:fill="FFFFFF"/>
              </w:rPr>
              <w:t xml:space="preserve">to all families who qualify, </w:t>
            </w:r>
            <w:r w:rsidR="00457851">
              <w:rPr>
                <w:rFonts w:cs="Arial"/>
                <w:color w:val="050505"/>
                <w:shd w:val="clear" w:color="auto" w:fill="FFFFFF"/>
              </w:rPr>
              <w:t>i</w:t>
            </w:r>
            <w:r w:rsidR="00457851" w:rsidRPr="00457851">
              <w:rPr>
                <w:rFonts w:cs="Arial"/>
                <w:color w:val="050505"/>
                <w:shd w:val="clear" w:color="auto" w:fill="FFFFFF"/>
              </w:rPr>
              <w:t xml:space="preserve">n receipt of </w:t>
            </w:r>
            <w:r w:rsidR="00457851">
              <w:rPr>
                <w:rFonts w:cs="Arial"/>
                <w:color w:val="050505"/>
                <w:shd w:val="clear" w:color="auto" w:fill="FFFFFF"/>
              </w:rPr>
              <w:t>b</w:t>
            </w:r>
            <w:r w:rsidR="00457851" w:rsidRPr="00457851">
              <w:rPr>
                <w:rFonts w:cs="Arial"/>
                <w:color w:val="050505"/>
                <w:shd w:val="clear" w:color="auto" w:fill="FFFFFF"/>
              </w:rPr>
              <w:t>enefits related free school meals, Children in Care and children with SEND.</w:t>
            </w:r>
          </w:p>
        </w:tc>
      </w:tr>
      <w:bookmarkEnd w:id="14"/>
      <w:bookmarkEnd w:id="15"/>
      <w:bookmarkEnd w:id="16"/>
    </w:tbl>
    <w:p w14:paraId="2A7D5564" w14:textId="77777777" w:rsidR="00E66558" w:rsidRDefault="00E66558"/>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E289" w14:textId="77777777" w:rsidR="00022B84" w:rsidRDefault="00022B84">
      <w:pPr>
        <w:spacing w:after="0" w:line="240" w:lineRule="auto"/>
      </w:pPr>
      <w:r>
        <w:separator/>
      </w:r>
    </w:p>
  </w:endnote>
  <w:endnote w:type="continuationSeparator" w:id="0">
    <w:p w14:paraId="1171670A" w14:textId="77777777" w:rsidR="00022B84" w:rsidRDefault="0002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EAE3A01" w:rsidR="005E28A4" w:rsidRDefault="009D71E8">
    <w:pPr>
      <w:pStyle w:val="Footer"/>
      <w:ind w:firstLine="4513"/>
    </w:pPr>
    <w:r>
      <w:fldChar w:fldCharType="begin"/>
    </w:r>
    <w:r>
      <w:instrText xml:space="preserve"> PAGE </w:instrText>
    </w:r>
    <w:r>
      <w:fldChar w:fldCharType="separate"/>
    </w:r>
    <w:r w:rsidR="007D7642">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DDB0B" w14:textId="77777777" w:rsidR="00022B84" w:rsidRDefault="00022B84">
      <w:pPr>
        <w:spacing w:after="0" w:line="240" w:lineRule="auto"/>
      </w:pPr>
      <w:r>
        <w:separator/>
      </w:r>
    </w:p>
  </w:footnote>
  <w:footnote w:type="continuationSeparator" w:id="0">
    <w:p w14:paraId="51138438" w14:textId="77777777" w:rsidR="00022B84" w:rsidRDefault="00022B84">
      <w:pPr>
        <w:spacing w:after="0" w:line="240" w:lineRule="auto"/>
      </w:pPr>
      <w:r>
        <w:continuationSeparator/>
      </w:r>
    </w:p>
  </w:footnote>
  <w:footnote w:id="1">
    <w:p w14:paraId="1B7BAECF" w14:textId="77777777" w:rsidR="00126D4F" w:rsidRDefault="00126D4F" w:rsidP="00126D4F">
      <w:pPr>
        <w:pStyle w:val="FootnoteText"/>
      </w:pPr>
      <w:r>
        <w:rPr>
          <w:rStyle w:val="FootnoteReference"/>
        </w:rPr>
        <w:footnoteRef/>
      </w:r>
      <w:r>
        <w:t xml:space="preserve"> </w:t>
      </w:r>
      <w:hyperlink r:id="rId1" w:history="1">
        <w:r w:rsidRPr="00BF18DD">
          <w:rPr>
            <w:rStyle w:val="Hyperlink"/>
            <w:sz w:val="20"/>
          </w:rPr>
          <w:t>http://dclgapps.communities.gov.uk/imd/iod_index.html#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022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F44BC"/>
    <w:multiLevelType w:val="multilevel"/>
    <w:tmpl w:val="39CC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2C35EC"/>
    <w:multiLevelType w:val="multilevel"/>
    <w:tmpl w:val="C44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4E476E1"/>
    <w:multiLevelType w:val="multilevel"/>
    <w:tmpl w:val="D9A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D4045BD"/>
    <w:multiLevelType w:val="hybridMultilevel"/>
    <w:tmpl w:val="6D4ED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76825"/>
    <w:multiLevelType w:val="multilevel"/>
    <w:tmpl w:val="417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453778"/>
    <w:multiLevelType w:val="multilevel"/>
    <w:tmpl w:val="48A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2"/>
  </w:num>
  <w:num w:numId="6">
    <w:abstractNumId w:val="11"/>
  </w:num>
  <w:num w:numId="7">
    <w:abstractNumId w:val="16"/>
  </w:num>
  <w:num w:numId="8">
    <w:abstractNumId w:val="21"/>
  </w:num>
  <w:num w:numId="9">
    <w:abstractNumId w:val="19"/>
  </w:num>
  <w:num w:numId="10">
    <w:abstractNumId w:val="17"/>
  </w:num>
  <w:num w:numId="11">
    <w:abstractNumId w:val="5"/>
  </w:num>
  <w:num w:numId="12">
    <w:abstractNumId w:val="20"/>
  </w:num>
  <w:num w:numId="13">
    <w:abstractNumId w:val="15"/>
  </w:num>
  <w:num w:numId="14">
    <w:abstractNumId w:val="14"/>
  </w:num>
  <w:num w:numId="15">
    <w:abstractNumId w:val="13"/>
  </w:num>
  <w:num w:numId="16">
    <w:abstractNumId w:val="6"/>
  </w:num>
  <w:num w:numId="17">
    <w:abstractNumId w:val="1"/>
  </w:num>
  <w:num w:numId="18">
    <w:abstractNumId w:val="3"/>
  </w:num>
  <w:num w:numId="19">
    <w:abstractNumId w:val="18"/>
  </w:num>
  <w:num w:numId="20">
    <w:abstractNumId w:val="10"/>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2B84"/>
    <w:rsid w:val="00052054"/>
    <w:rsid w:val="00066B73"/>
    <w:rsid w:val="00087D9A"/>
    <w:rsid w:val="000D03EA"/>
    <w:rsid w:val="000F2410"/>
    <w:rsid w:val="000F4DC1"/>
    <w:rsid w:val="00113B7F"/>
    <w:rsid w:val="0011531C"/>
    <w:rsid w:val="00120AB1"/>
    <w:rsid w:val="00126D4F"/>
    <w:rsid w:val="001D61D9"/>
    <w:rsid w:val="002076FE"/>
    <w:rsid w:val="00260ED7"/>
    <w:rsid w:val="00276A81"/>
    <w:rsid w:val="00283660"/>
    <w:rsid w:val="002A0E9B"/>
    <w:rsid w:val="002C135C"/>
    <w:rsid w:val="002C393B"/>
    <w:rsid w:val="002D1410"/>
    <w:rsid w:val="002E11E9"/>
    <w:rsid w:val="002F480A"/>
    <w:rsid w:val="0031505F"/>
    <w:rsid w:val="003610E8"/>
    <w:rsid w:val="003856DE"/>
    <w:rsid w:val="003923BD"/>
    <w:rsid w:val="00392E14"/>
    <w:rsid w:val="003B5EEB"/>
    <w:rsid w:val="003C713D"/>
    <w:rsid w:val="003E426A"/>
    <w:rsid w:val="003F7B4F"/>
    <w:rsid w:val="00402304"/>
    <w:rsid w:val="004044AA"/>
    <w:rsid w:val="00452741"/>
    <w:rsid w:val="00455878"/>
    <w:rsid w:val="00457851"/>
    <w:rsid w:val="004E3D7B"/>
    <w:rsid w:val="004F548B"/>
    <w:rsid w:val="005121CB"/>
    <w:rsid w:val="005661D0"/>
    <w:rsid w:val="00592153"/>
    <w:rsid w:val="005927BD"/>
    <w:rsid w:val="005B1438"/>
    <w:rsid w:val="005D71D1"/>
    <w:rsid w:val="00602948"/>
    <w:rsid w:val="006225F2"/>
    <w:rsid w:val="00634EA7"/>
    <w:rsid w:val="00647E21"/>
    <w:rsid w:val="006614E3"/>
    <w:rsid w:val="0069067B"/>
    <w:rsid w:val="006A5F43"/>
    <w:rsid w:val="006C6599"/>
    <w:rsid w:val="006D3979"/>
    <w:rsid w:val="006E7FB1"/>
    <w:rsid w:val="006F5CBD"/>
    <w:rsid w:val="007302B1"/>
    <w:rsid w:val="00741B9E"/>
    <w:rsid w:val="007510A6"/>
    <w:rsid w:val="00763690"/>
    <w:rsid w:val="00781890"/>
    <w:rsid w:val="007B55AA"/>
    <w:rsid w:val="007C1823"/>
    <w:rsid w:val="007C2F04"/>
    <w:rsid w:val="007C668A"/>
    <w:rsid w:val="007D67AF"/>
    <w:rsid w:val="007D7642"/>
    <w:rsid w:val="007F5A0A"/>
    <w:rsid w:val="007F66EC"/>
    <w:rsid w:val="00821BB9"/>
    <w:rsid w:val="00840206"/>
    <w:rsid w:val="008406DB"/>
    <w:rsid w:val="0086199B"/>
    <w:rsid w:val="00876477"/>
    <w:rsid w:val="008947D5"/>
    <w:rsid w:val="008B3139"/>
    <w:rsid w:val="008C4450"/>
    <w:rsid w:val="008D4400"/>
    <w:rsid w:val="008E0B67"/>
    <w:rsid w:val="008F59C1"/>
    <w:rsid w:val="0097466B"/>
    <w:rsid w:val="00980E2B"/>
    <w:rsid w:val="009C03E8"/>
    <w:rsid w:val="009D71E8"/>
    <w:rsid w:val="009E230E"/>
    <w:rsid w:val="009F0DE9"/>
    <w:rsid w:val="009F516A"/>
    <w:rsid w:val="009F5F44"/>
    <w:rsid w:val="00A45096"/>
    <w:rsid w:val="00A55765"/>
    <w:rsid w:val="00A6112D"/>
    <w:rsid w:val="00A720AE"/>
    <w:rsid w:val="00A83EE6"/>
    <w:rsid w:val="00A84674"/>
    <w:rsid w:val="00AA25AB"/>
    <w:rsid w:val="00AB0F97"/>
    <w:rsid w:val="00AC28DC"/>
    <w:rsid w:val="00AC3DB9"/>
    <w:rsid w:val="00AD6111"/>
    <w:rsid w:val="00AD62D6"/>
    <w:rsid w:val="00AE6AD6"/>
    <w:rsid w:val="00B13D99"/>
    <w:rsid w:val="00B27D87"/>
    <w:rsid w:val="00B33861"/>
    <w:rsid w:val="00B50473"/>
    <w:rsid w:val="00B743D1"/>
    <w:rsid w:val="00C41AF3"/>
    <w:rsid w:val="00C72EEF"/>
    <w:rsid w:val="00D077E0"/>
    <w:rsid w:val="00D327D6"/>
    <w:rsid w:val="00D33FE5"/>
    <w:rsid w:val="00D72E98"/>
    <w:rsid w:val="00DA096B"/>
    <w:rsid w:val="00DD07F8"/>
    <w:rsid w:val="00DE1A26"/>
    <w:rsid w:val="00E42539"/>
    <w:rsid w:val="00E66558"/>
    <w:rsid w:val="00E73D3B"/>
    <w:rsid w:val="00ED3196"/>
    <w:rsid w:val="00EF576B"/>
    <w:rsid w:val="00F51923"/>
    <w:rsid w:val="00F962B2"/>
    <w:rsid w:val="00FC054C"/>
    <w:rsid w:val="00FC3410"/>
    <w:rsid w:val="00FD35AD"/>
    <w:rsid w:val="00FE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FC054C"/>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FC054C"/>
    <w:rPr>
      <w:b/>
      <w:bCs/>
    </w:rPr>
  </w:style>
  <w:style w:type="table" w:styleId="TableGrid">
    <w:name w:val="Table Grid"/>
    <w:basedOn w:val="TableNormal"/>
    <w:uiPriority w:val="39"/>
    <w:rsid w:val="0040230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49865">
      <w:bodyDiv w:val="1"/>
      <w:marLeft w:val="0"/>
      <w:marRight w:val="0"/>
      <w:marTop w:val="0"/>
      <w:marBottom w:val="0"/>
      <w:divBdr>
        <w:top w:val="none" w:sz="0" w:space="0" w:color="auto"/>
        <w:left w:val="none" w:sz="0" w:space="0" w:color="auto"/>
        <w:bottom w:val="none" w:sz="0" w:space="0" w:color="auto"/>
        <w:right w:val="none" w:sz="0" w:space="0" w:color="auto"/>
      </w:divBdr>
      <w:divsChild>
        <w:div w:id="85200913">
          <w:marLeft w:val="0"/>
          <w:marRight w:val="0"/>
          <w:marTop w:val="0"/>
          <w:marBottom w:val="300"/>
          <w:divBdr>
            <w:top w:val="none" w:sz="0" w:space="0" w:color="auto"/>
            <w:left w:val="none" w:sz="0" w:space="0" w:color="auto"/>
            <w:bottom w:val="none" w:sz="0" w:space="0" w:color="auto"/>
            <w:right w:val="none" w:sz="0" w:space="0" w:color="auto"/>
          </w:divBdr>
        </w:div>
        <w:div w:id="2066447060">
          <w:marLeft w:val="0"/>
          <w:marRight w:val="0"/>
          <w:marTop w:val="0"/>
          <w:marBottom w:val="300"/>
          <w:divBdr>
            <w:top w:val="none" w:sz="0" w:space="0" w:color="auto"/>
            <w:left w:val="none" w:sz="0" w:space="0" w:color="auto"/>
            <w:bottom w:val="none" w:sz="0" w:space="0" w:color="auto"/>
            <w:right w:val="none" w:sz="0" w:space="0" w:color="auto"/>
          </w:divBdr>
        </w:div>
        <w:div w:id="2146196164">
          <w:marLeft w:val="0"/>
          <w:marRight w:val="0"/>
          <w:marTop w:val="0"/>
          <w:marBottom w:val="300"/>
          <w:divBdr>
            <w:top w:val="none" w:sz="0" w:space="0" w:color="auto"/>
            <w:left w:val="none" w:sz="0" w:space="0" w:color="auto"/>
            <w:bottom w:val="none" w:sz="0" w:space="0" w:color="auto"/>
            <w:right w:val="none" w:sz="0" w:space="0" w:color="auto"/>
          </w:divBdr>
        </w:div>
        <w:div w:id="834958101">
          <w:marLeft w:val="0"/>
          <w:marRight w:val="0"/>
          <w:marTop w:val="0"/>
          <w:marBottom w:val="300"/>
          <w:divBdr>
            <w:top w:val="none" w:sz="0" w:space="0" w:color="auto"/>
            <w:left w:val="none" w:sz="0" w:space="0" w:color="auto"/>
            <w:bottom w:val="none" w:sz="0" w:space="0" w:color="auto"/>
            <w:right w:val="none" w:sz="0" w:space="0" w:color="auto"/>
          </w:divBdr>
        </w:div>
        <w:div w:id="511991845">
          <w:marLeft w:val="0"/>
          <w:marRight w:val="0"/>
          <w:marTop w:val="0"/>
          <w:marBottom w:val="300"/>
          <w:divBdr>
            <w:top w:val="none" w:sz="0" w:space="0" w:color="auto"/>
            <w:left w:val="none" w:sz="0" w:space="0" w:color="auto"/>
            <w:bottom w:val="none" w:sz="0" w:space="0" w:color="auto"/>
            <w:right w:val="none" w:sz="0" w:space="0" w:color="auto"/>
          </w:divBdr>
        </w:div>
        <w:div w:id="580800401">
          <w:marLeft w:val="0"/>
          <w:marRight w:val="0"/>
          <w:marTop w:val="0"/>
          <w:marBottom w:val="300"/>
          <w:divBdr>
            <w:top w:val="none" w:sz="0" w:space="0" w:color="auto"/>
            <w:left w:val="none" w:sz="0" w:space="0" w:color="auto"/>
            <w:bottom w:val="none" w:sz="0" w:space="0" w:color="auto"/>
            <w:right w:val="none" w:sz="0" w:space="0" w:color="auto"/>
          </w:divBdr>
        </w:div>
        <w:div w:id="291593399">
          <w:marLeft w:val="0"/>
          <w:marRight w:val="0"/>
          <w:marTop w:val="0"/>
          <w:marBottom w:val="300"/>
          <w:divBdr>
            <w:top w:val="none" w:sz="0" w:space="0" w:color="auto"/>
            <w:left w:val="none" w:sz="0" w:space="0" w:color="auto"/>
            <w:bottom w:val="none" w:sz="0" w:space="0" w:color="auto"/>
            <w:right w:val="none" w:sz="0" w:space="0" w:color="auto"/>
          </w:divBdr>
        </w:div>
        <w:div w:id="146751256">
          <w:marLeft w:val="0"/>
          <w:marRight w:val="0"/>
          <w:marTop w:val="0"/>
          <w:marBottom w:val="300"/>
          <w:divBdr>
            <w:top w:val="none" w:sz="0" w:space="0" w:color="auto"/>
            <w:left w:val="none" w:sz="0" w:space="0" w:color="auto"/>
            <w:bottom w:val="none" w:sz="0" w:space="0" w:color="auto"/>
            <w:right w:val="none" w:sz="0" w:space="0" w:color="auto"/>
          </w:divBdr>
        </w:div>
        <w:div w:id="109132940">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assessing-and-monitoring-pupil-progress/testing/standardised-tests/" TargetMode="External"/><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www.gov.uk/government/publications/school-attendance/framework-for-securing-full-attendance-actions-for-schools-and-local-authorit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feedback" TargetMode="External"/><Relationship Id="rId7" Type="http://schemas.openxmlformats.org/officeDocument/2006/relationships/endnotes" Target="endnotes.xml"/><Relationship Id="rId12" Type="http://schemas.openxmlformats.org/officeDocument/2006/relationships/hyperlink" Target="https://educationendowmentfoundation.org.uk/public/files/Publications/SEL/EEF_Social_and_Emotional_Learning.pdf" TargetMode="External"/><Relationship Id="rId17" Type="http://schemas.openxmlformats.org/officeDocument/2006/relationships/hyperlink" Target="https://educationendowmentfoundation.org.uk/education-evidence/teaching-learning-toolkit/parental-engage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endowmentfoundation.org.uk/evidence-summaries/teaching-learning-toolkit/small-group-tuitio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public/files/Publications/Maths/KS2_KS3_Maths_Guidance_2017.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eader" Target="header1.xml"/><Relationship Id="rId10" Type="http://schemas.openxmlformats.org/officeDocument/2006/relationships/hyperlink" Target="https://assets.publishing.service.gov.uk/government/uploads/system/uploads/attachment_data/file/897806/Maths_guidance_KS_1_and_2.pdf"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ducation-evidence/teaching-learning-toolkit" TargetMode="External"/><Relationship Id="rId22" Type="http://schemas.openxmlformats.org/officeDocument/2006/relationships/hyperlink" Target="https://www.gov.uk/guidance/senior-mental-health-lead-trai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clgapps.communities.gov.uk/imd/iod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BA34A-BF0D-4086-8D8E-D16FEA807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Paul Davis</cp:lastModifiedBy>
  <cp:revision>12</cp:revision>
  <cp:lastPrinted>2022-12-16T13:34:00Z</cp:lastPrinted>
  <dcterms:created xsi:type="dcterms:W3CDTF">2023-11-27T10:50:00Z</dcterms:created>
  <dcterms:modified xsi:type="dcterms:W3CDTF">2023-12-20T14:21:00Z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