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89306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rsidTr="00BF1490">
        <w:trPr>
          <w:trHeight w:val="320"/>
        </w:trPr>
        <w:tc>
          <w:tcPr>
            <w:tcW w:w="11544" w:type="dxa"/>
          </w:tcPr>
          <w:p w:rsidR="00C658FB" w:rsidRDefault="00D131A0" w:rsidP="00BF149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BF1490">
              <w:rPr>
                <w:color w:val="231F20"/>
                <w:sz w:val="24"/>
              </w:rPr>
              <w:t>20</w:t>
            </w:r>
            <w:r>
              <w:rPr>
                <w:color w:val="231F20"/>
                <w:sz w:val="24"/>
              </w:rPr>
              <w:t>/2</w:t>
            </w:r>
            <w:r w:rsidR="00BF1490">
              <w:rPr>
                <w:color w:val="231F20"/>
                <w:sz w:val="24"/>
              </w:rPr>
              <w:t>1</w:t>
            </w:r>
          </w:p>
        </w:tc>
        <w:tc>
          <w:tcPr>
            <w:tcW w:w="3834" w:type="dxa"/>
            <w:shd w:val="clear" w:color="auto" w:fill="FBD4B4" w:themeFill="accent6" w:themeFillTint="66"/>
          </w:tcPr>
          <w:p w:rsidR="00C658FB" w:rsidRDefault="00D131A0">
            <w:pPr>
              <w:pStyle w:val="TableParagraph"/>
              <w:spacing w:before="21" w:line="279" w:lineRule="exact"/>
              <w:rPr>
                <w:sz w:val="24"/>
              </w:rPr>
            </w:pPr>
            <w:r>
              <w:rPr>
                <w:color w:val="231F20"/>
                <w:sz w:val="24"/>
              </w:rPr>
              <w:t>£</w:t>
            </w:r>
            <w:r w:rsidR="00303A31">
              <w:rPr>
                <w:color w:val="231F20"/>
                <w:sz w:val="24"/>
              </w:rPr>
              <w:t>1872.04</w:t>
            </w:r>
          </w:p>
        </w:tc>
      </w:tr>
      <w:tr w:rsidR="00C658FB" w:rsidTr="00BF1490">
        <w:trPr>
          <w:trHeight w:val="320"/>
        </w:trPr>
        <w:tc>
          <w:tcPr>
            <w:tcW w:w="11544" w:type="dxa"/>
          </w:tcPr>
          <w:p w:rsidR="00C658FB" w:rsidRDefault="00D131A0" w:rsidP="00BF149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BF1490">
              <w:rPr>
                <w:color w:val="231F20"/>
                <w:sz w:val="24"/>
              </w:rPr>
              <w:t>1</w:t>
            </w:r>
            <w:r>
              <w:rPr>
                <w:color w:val="231F20"/>
                <w:sz w:val="24"/>
              </w:rPr>
              <w:t>/2</w:t>
            </w:r>
            <w:r w:rsidR="00BF1490">
              <w:rPr>
                <w:color w:val="231F20"/>
                <w:sz w:val="24"/>
              </w:rPr>
              <w:t>2</w:t>
            </w:r>
          </w:p>
        </w:tc>
        <w:tc>
          <w:tcPr>
            <w:tcW w:w="3834" w:type="dxa"/>
            <w:shd w:val="clear" w:color="auto" w:fill="FBD4B4" w:themeFill="accent6" w:themeFillTint="66"/>
          </w:tcPr>
          <w:p w:rsidR="00303A31" w:rsidRPr="00303A31" w:rsidRDefault="00A24A0E" w:rsidP="0049097B">
            <w:pPr>
              <w:pStyle w:val="TableParagraph"/>
              <w:spacing w:before="21" w:line="278" w:lineRule="exact"/>
              <w:rPr>
                <w:color w:val="231F20"/>
                <w:sz w:val="24"/>
              </w:rPr>
            </w:pPr>
            <w:r>
              <w:rPr>
                <w:color w:val="231F20"/>
                <w:sz w:val="24"/>
              </w:rPr>
              <w:t xml:space="preserve">+ </w:t>
            </w:r>
            <w:r w:rsidR="00D131A0">
              <w:rPr>
                <w:color w:val="231F20"/>
                <w:sz w:val="24"/>
              </w:rPr>
              <w:t>£</w:t>
            </w:r>
            <w:r w:rsidR="00303A31">
              <w:rPr>
                <w:color w:val="231F20"/>
                <w:sz w:val="24"/>
              </w:rPr>
              <w:t>175</w:t>
            </w:r>
            <w:r w:rsidR="0049097B">
              <w:rPr>
                <w:color w:val="231F20"/>
                <w:sz w:val="24"/>
              </w:rPr>
              <w:t>00</w:t>
            </w:r>
            <w:r w:rsidR="00303A31">
              <w:rPr>
                <w:color w:val="231F20"/>
                <w:sz w:val="24"/>
              </w:rPr>
              <w:t>.00</w:t>
            </w:r>
            <w:r>
              <w:rPr>
                <w:color w:val="231F20"/>
                <w:sz w:val="24"/>
              </w:rPr>
              <w:t xml:space="preserve"> = £19,372.04</w:t>
            </w:r>
          </w:p>
        </w:tc>
      </w:tr>
      <w:tr w:rsidR="00C658FB">
        <w:trPr>
          <w:trHeight w:val="320"/>
        </w:trPr>
        <w:tc>
          <w:tcPr>
            <w:tcW w:w="11544" w:type="dxa"/>
          </w:tcPr>
          <w:p w:rsidR="00C658FB" w:rsidRDefault="00D131A0" w:rsidP="00BF149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w:t>
            </w:r>
            <w:r w:rsidR="00BF1490">
              <w:rPr>
                <w:color w:val="231F20"/>
                <w:sz w:val="24"/>
              </w:rPr>
              <w:t>2</w:t>
            </w:r>
            <w:r>
              <w:rPr>
                <w:color w:val="231F20"/>
                <w:sz w:val="24"/>
              </w:rPr>
              <w:t>/2</w:t>
            </w:r>
            <w:r w:rsidR="00BF1490">
              <w:rPr>
                <w:color w:val="231F20"/>
                <w:sz w:val="24"/>
              </w:rPr>
              <w:t>3</w:t>
            </w:r>
            <w:r>
              <w:rPr>
                <w:color w:val="231F20"/>
                <w:sz w:val="24"/>
              </w:rPr>
              <w:t>?</w:t>
            </w:r>
          </w:p>
        </w:tc>
        <w:tc>
          <w:tcPr>
            <w:tcW w:w="3834" w:type="dxa"/>
          </w:tcPr>
          <w:p w:rsidR="00C658FB" w:rsidRDefault="00D27044">
            <w:pPr>
              <w:pStyle w:val="TableParagraph"/>
              <w:spacing w:before="21" w:line="278" w:lineRule="exact"/>
              <w:rPr>
                <w:sz w:val="24"/>
              </w:rPr>
            </w:pPr>
            <w:r>
              <w:rPr>
                <w:color w:val="231F20"/>
                <w:sz w:val="24"/>
              </w:rPr>
              <w:t>£101.24</w:t>
            </w:r>
          </w:p>
        </w:tc>
      </w:tr>
      <w:tr w:rsidR="00C658FB" w:rsidTr="00303A31">
        <w:trPr>
          <w:trHeight w:val="324"/>
        </w:trPr>
        <w:tc>
          <w:tcPr>
            <w:tcW w:w="11544" w:type="dxa"/>
          </w:tcPr>
          <w:p w:rsidR="00C658FB" w:rsidRDefault="00D131A0" w:rsidP="00BF149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BF1490">
              <w:rPr>
                <w:color w:val="231F20"/>
                <w:sz w:val="24"/>
              </w:rPr>
              <w:t>2</w:t>
            </w:r>
            <w:r>
              <w:rPr>
                <w:color w:val="231F20"/>
                <w:sz w:val="24"/>
              </w:rPr>
              <w:t>/2</w:t>
            </w:r>
            <w:r w:rsidR="00BF1490">
              <w:rPr>
                <w:color w:val="231F20"/>
                <w:sz w:val="24"/>
              </w:rPr>
              <w:t>3</w:t>
            </w:r>
          </w:p>
        </w:tc>
        <w:tc>
          <w:tcPr>
            <w:tcW w:w="3834" w:type="dxa"/>
            <w:shd w:val="clear" w:color="auto" w:fill="C2D69B" w:themeFill="accent3" w:themeFillTint="99"/>
          </w:tcPr>
          <w:p w:rsidR="00C658FB" w:rsidRDefault="00D131A0">
            <w:pPr>
              <w:pStyle w:val="TableParagraph"/>
              <w:spacing w:before="21" w:line="283" w:lineRule="exact"/>
              <w:rPr>
                <w:sz w:val="24"/>
              </w:rPr>
            </w:pPr>
            <w:r>
              <w:rPr>
                <w:color w:val="231F20"/>
                <w:sz w:val="24"/>
              </w:rPr>
              <w:t>£</w:t>
            </w:r>
            <w:r w:rsidR="00D13978">
              <w:rPr>
                <w:color w:val="231F20"/>
                <w:sz w:val="24"/>
              </w:rPr>
              <w:t>16,000.00</w:t>
            </w:r>
          </w:p>
        </w:tc>
      </w:tr>
      <w:tr w:rsidR="00C658FB" w:rsidTr="00303A31">
        <w:trPr>
          <w:trHeight w:val="320"/>
        </w:trPr>
        <w:tc>
          <w:tcPr>
            <w:tcW w:w="11544" w:type="dxa"/>
          </w:tcPr>
          <w:p w:rsidR="00C658FB" w:rsidRDefault="00D131A0" w:rsidP="00BF149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BF1490">
              <w:rPr>
                <w:color w:val="231F20"/>
                <w:sz w:val="24"/>
              </w:rPr>
              <w:t>2</w:t>
            </w:r>
            <w:r>
              <w:rPr>
                <w:color w:val="231F20"/>
                <w:sz w:val="24"/>
              </w:rPr>
              <w:t>/2</w:t>
            </w:r>
            <w:r w:rsidR="00BF1490">
              <w:rPr>
                <w:color w:val="231F20"/>
                <w:sz w:val="24"/>
              </w:rPr>
              <w:t>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BF1490">
              <w:rPr>
                <w:color w:val="231F20"/>
                <w:sz w:val="24"/>
              </w:rPr>
              <w:t>3</w:t>
            </w:r>
            <w:r>
              <w:rPr>
                <w:color w:val="231F20"/>
                <w:sz w:val="24"/>
              </w:rPr>
              <w:t>.</w:t>
            </w:r>
          </w:p>
        </w:tc>
        <w:tc>
          <w:tcPr>
            <w:tcW w:w="3834" w:type="dxa"/>
            <w:shd w:val="clear" w:color="auto" w:fill="C2D69B" w:themeFill="accent3" w:themeFillTint="99"/>
          </w:tcPr>
          <w:p w:rsidR="00C658FB" w:rsidRDefault="00D131A0" w:rsidP="00EA6182">
            <w:pPr>
              <w:pStyle w:val="TableParagraph"/>
              <w:spacing w:before="21" w:line="278" w:lineRule="exact"/>
              <w:rPr>
                <w:sz w:val="20"/>
              </w:rPr>
            </w:pPr>
            <w:r>
              <w:rPr>
                <w:color w:val="231F20"/>
                <w:sz w:val="24"/>
              </w:rPr>
              <w:t>£</w:t>
            </w:r>
            <w:r w:rsidR="00D13978">
              <w:rPr>
                <w:color w:val="231F20"/>
                <w:sz w:val="24"/>
              </w:rPr>
              <w:t>16,101.24</w:t>
            </w:r>
          </w:p>
        </w:tc>
      </w:tr>
    </w:tbl>
    <w:p w:rsidR="00C658FB" w:rsidRDefault="00893068">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Tr="00BF1490">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shd w:val="clear" w:color="auto" w:fill="FBD4B4" w:themeFill="accent6" w:themeFillTint="66"/>
          </w:tcPr>
          <w:p w:rsidR="00C658FB" w:rsidRDefault="002C6E1A">
            <w:pPr>
              <w:pStyle w:val="TableParagraph"/>
              <w:ind w:left="0"/>
              <w:rPr>
                <w:rFonts w:ascii="Times New Roman"/>
                <w:sz w:val="24"/>
              </w:rPr>
            </w:pPr>
            <w:r>
              <w:rPr>
                <w:rFonts w:ascii="Times New Roman"/>
                <w:sz w:val="24"/>
              </w:rPr>
              <w:t>The school was unable to attend swimming sessions for 18 months prior to the completion of this report, therefore an accurate assessment is not possible at present.  New assessment will be carried out this year.</w:t>
            </w:r>
          </w:p>
        </w:tc>
      </w:tr>
      <w:tr w:rsidR="00C658FB" w:rsidTr="00BF1490">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BF1490">
              <w:rPr>
                <w:color w:val="231F20"/>
                <w:sz w:val="24"/>
              </w:rPr>
              <w:t>2</w:t>
            </w:r>
            <w:r>
              <w:rPr>
                <w:color w:val="231F20"/>
                <w:sz w:val="24"/>
              </w:rPr>
              <w:t>.</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shd w:val="clear" w:color="auto" w:fill="FBD4B4" w:themeFill="accent6" w:themeFillTint="66"/>
          </w:tcPr>
          <w:p w:rsidR="00BF1490" w:rsidRDefault="0049097B">
            <w:pPr>
              <w:pStyle w:val="TableParagraph"/>
              <w:spacing w:before="130"/>
              <w:ind w:left="46"/>
              <w:rPr>
                <w:sz w:val="24"/>
              </w:rPr>
            </w:pPr>
            <w:r>
              <w:rPr>
                <w:sz w:val="24"/>
              </w:rPr>
              <w:t>20/31</w:t>
            </w:r>
          </w:p>
          <w:p w:rsidR="00BF1490" w:rsidRDefault="00BF1490">
            <w:pPr>
              <w:pStyle w:val="TableParagraph"/>
              <w:spacing w:before="130"/>
              <w:ind w:left="46"/>
              <w:rPr>
                <w:sz w:val="24"/>
              </w:rPr>
            </w:pPr>
          </w:p>
          <w:p w:rsidR="00C658FB" w:rsidRDefault="0049097B">
            <w:pPr>
              <w:pStyle w:val="TableParagraph"/>
              <w:spacing w:before="130"/>
              <w:ind w:left="46"/>
              <w:rPr>
                <w:sz w:val="24"/>
              </w:rPr>
            </w:pPr>
            <w:r>
              <w:rPr>
                <w:sz w:val="24"/>
              </w:rPr>
              <w:t>66</w:t>
            </w:r>
            <w:r w:rsidR="00D131A0">
              <w:rPr>
                <w:sz w:val="24"/>
              </w:rPr>
              <w:t>%</w:t>
            </w:r>
          </w:p>
        </w:tc>
      </w:tr>
      <w:tr w:rsidR="00C658FB" w:rsidTr="00BF1490">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shd w:val="clear" w:color="auto" w:fill="FBD4B4" w:themeFill="accent6" w:themeFillTint="66"/>
          </w:tcPr>
          <w:p w:rsidR="0049097B" w:rsidRDefault="0049097B">
            <w:pPr>
              <w:pStyle w:val="TableParagraph"/>
              <w:spacing w:before="131"/>
              <w:ind w:left="42"/>
              <w:rPr>
                <w:sz w:val="24"/>
              </w:rPr>
            </w:pPr>
            <w:proofErr w:type="spellStart"/>
            <w:r>
              <w:rPr>
                <w:sz w:val="24"/>
              </w:rPr>
              <w:t>Self reported</w:t>
            </w:r>
            <w:proofErr w:type="spellEnd"/>
          </w:p>
          <w:p w:rsidR="00C658FB" w:rsidRDefault="0049097B" w:rsidP="0049097B">
            <w:pPr>
              <w:pStyle w:val="TableParagraph"/>
              <w:spacing w:before="131"/>
              <w:ind w:left="0"/>
              <w:rPr>
                <w:sz w:val="24"/>
              </w:rPr>
            </w:pPr>
            <w:r>
              <w:rPr>
                <w:sz w:val="24"/>
              </w:rPr>
              <w:t>10/31 = 33%</w:t>
            </w:r>
            <w:r w:rsidR="00D131A0">
              <w:rPr>
                <w:sz w:val="24"/>
              </w:rPr>
              <w:t>%</w:t>
            </w:r>
          </w:p>
        </w:tc>
      </w:tr>
      <w:tr w:rsidR="00C658FB" w:rsidTr="00BF1490">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shd w:val="clear" w:color="auto" w:fill="FBD4B4" w:themeFill="accent6" w:themeFillTint="66"/>
          </w:tcPr>
          <w:p w:rsidR="00C658FB" w:rsidRDefault="0049097B">
            <w:pPr>
              <w:pStyle w:val="TableParagraph"/>
              <w:spacing w:before="41"/>
              <w:ind w:left="36"/>
              <w:rPr>
                <w:sz w:val="23"/>
              </w:rPr>
            </w:pPr>
            <w:r>
              <w:rPr>
                <w:w w:val="99"/>
                <w:sz w:val="23"/>
              </w:rPr>
              <w:t>Unknown</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D131A0">
            <w:pPr>
              <w:pStyle w:val="TableParagraph"/>
              <w:spacing w:before="127"/>
              <w:ind w:left="43"/>
              <w:rPr>
                <w:sz w:val="24"/>
              </w:rPr>
            </w:pPr>
            <w:r>
              <w:rPr>
                <w:sz w:val="24"/>
              </w:rPr>
              <w:t>No</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89306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45"/>
        <w:gridCol w:w="3675"/>
        <w:gridCol w:w="10"/>
        <w:gridCol w:w="1701"/>
        <w:gridCol w:w="3119"/>
        <w:gridCol w:w="3228"/>
      </w:tblGrid>
      <w:tr w:rsidR="00C658FB" w:rsidRPr="00862A2D" w:rsidTr="00A24A0E">
        <w:trPr>
          <w:trHeight w:val="383"/>
        </w:trPr>
        <w:tc>
          <w:tcPr>
            <w:tcW w:w="3645" w:type="dxa"/>
          </w:tcPr>
          <w:p w:rsidR="00C658FB" w:rsidRPr="00862A2D" w:rsidRDefault="00D131A0" w:rsidP="00BF1490">
            <w:pPr>
              <w:pStyle w:val="TableParagraph"/>
              <w:spacing w:before="39"/>
              <w:rPr>
                <w:rFonts w:asciiTheme="minorHAnsi" w:hAnsiTheme="minorHAnsi" w:cstheme="minorHAnsi"/>
                <w:sz w:val="24"/>
                <w:szCs w:val="24"/>
              </w:rPr>
            </w:pPr>
            <w:r w:rsidRPr="00862A2D">
              <w:rPr>
                <w:rFonts w:asciiTheme="minorHAnsi" w:hAnsiTheme="minorHAnsi" w:cstheme="minorHAnsi"/>
                <w:b/>
                <w:color w:val="231F20"/>
                <w:position w:val="2"/>
                <w:sz w:val="24"/>
                <w:szCs w:val="24"/>
              </w:rPr>
              <w:t>Academic</w:t>
            </w:r>
            <w:r w:rsidRPr="00862A2D">
              <w:rPr>
                <w:rFonts w:asciiTheme="minorHAnsi" w:hAnsiTheme="minorHAnsi" w:cstheme="minorHAnsi"/>
                <w:b/>
                <w:color w:val="231F20"/>
                <w:spacing w:val="-6"/>
                <w:position w:val="2"/>
                <w:sz w:val="24"/>
                <w:szCs w:val="24"/>
              </w:rPr>
              <w:t xml:space="preserve"> </w:t>
            </w:r>
            <w:r w:rsidRPr="00862A2D">
              <w:rPr>
                <w:rFonts w:asciiTheme="minorHAnsi" w:hAnsiTheme="minorHAnsi" w:cstheme="minorHAnsi"/>
                <w:b/>
                <w:color w:val="231F20"/>
                <w:position w:val="2"/>
                <w:sz w:val="24"/>
                <w:szCs w:val="24"/>
              </w:rPr>
              <w:t>Year:</w:t>
            </w:r>
            <w:r w:rsidRPr="00862A2D">
              <w:rPr>
                <w:rFonts w:asciiTheme="minorHAnsi" w:hAnsiTheme="minorHAnsi" w:cstheme="minorHAnsi"/>
                <w:b/>
                <w:color w:val="231F20"/>
                <w:spacing w:val="-5"/>
                <w:position w:val="2"/>
                <w:sz w:val="24"/>
                <w:szCs w:val="24"/>
              </w:rPr>
              <w:t xml:space="preserve"> </w:t>
            </w:r>
            <w:r w:rsidRPr="00862A2D">
              <w:rPr>
                <w:rFonts w:asciiTheme="minorHAnsi" w:hAnsiTheme="minorHAnsi" w:cstheme="minorHAnsi"/>
                <w:sz w:val="24"/>
                <w:szCs w:val="24"/>
              </w:rPr>
              <w:t>202</w:t>
            </w:r>
            <w:r w:rsidR="00BF1490" w:rsidRPr="00862A2D">
              <w:rPr>
                <w:rFonts w:asciiTheme="minorHAnsi" w:hAnsiTheme="minorHAnsi" w:cstheme="minorHAnsi"/>
                <w:sz w:val="24"/>
                <w:szCs w:val="24"/>
              </w:rPr>
              <w:t>1</w:t>
            </w:r>
            <w:r w:rsidRPr="00862A2D">
              <w:rPr>
                <w:rFonts w:asciiTheme="minorHAnsi" w:hAnsiTheme="minorHAnsi" w:cstheme="minorHAnsi"/>
                <w:sz w:val="24"/>
                <w:szCs w:val="24"/>
              </w:rPr>
              <w:t>/2</w:t>
            </w:r>
            <w:r w:rsidR="00BF1490" w:rsidRPr="00862A2D">
              <w:rPr>
                <w:rFonts w:asciiTheme="minorHAnsi" w:hAnsiTheme="minorHAnsi" w:cstheme="minorHAnsi"/>
                <w:sz w:val="24"/>
                <w:szCs w:val="24"/>
              </w:rPr>
              <w:t>2</w:t>
            </w:r>
          </w:p>
        </w:tc>
        <w:tc>
          <w:tcPr>
            <w:tcW w:w="3675" w:type="dxa"/>
          </w:tcPr>
          <w:p w:rsidR="00C658FB" w:rsidRPr="00862A2D" w:rsidRDefault="00D131A0">
            <w:pPr>
              <w:pStyle w:val="TableParagraph"/>
              <w:spacing w:before="41"/>
              <w:rPr>
                <w:rFonts w:asciiTheme="minorHAnsi" w:hAnsiTheme="minorHAnsi" w:cstheme="minorHAnsi"/>
                <w:b/>
                <w:sz w:val="24"/>
                <w:szCs w:val="24"/>
              </w:rPr>
            </w:pPr>
            <w:r w:rsidRPr="00862A2D">
              <w:rPr>
                <w:rFonts w:asciiTheme="minorHAnsi" w:hAnsiTheme="minorHAnsi" w:cstheme="minorHAnsi"/>
                <w:b/>
                <w:color w:val="231F20"/>
                <w:sz w:val="24"/>
                <w:szCs w:val="24"/>
              </w:rPr>
              <w:t>Total</w:t>
            </w:r>
            <w:r w:rsidRPr="00862A2D">
              <w:rPr>
                <w:rFonts w:asciiTheme="minorHAnsi" w:hAnsiTheme="minorHAnsi" w:cstheme="minorHAnsi"/>
                <w:b/>
                <w:color w:val="231F20"/>
                <w:spacing w:val="-7"/>
                <w:sz w:val="24"/>
                <w:szCs w:val="24"/>
              </w:rPr>
              <w:t xml:space="preserve"> </w:t>
            </w:r>
            <w:r w:rsidRPr="00862A2D">
              <w:rPr>
                <w:rFonts w:asciiTheme="minorHAnsi" w:hAnsiTheme="minorHAnsi" w:cstheme="minorHAnsi"/>
                <w:b/>
                <w:color w:val="231F20"/>
                <w:sz w:val="24"/>
                <w:szCs w:val="24"/>
              </w:rPr>
              <w:t>fund</w:t>
            </w:r>
            <w:r w:rsidRPr="00862A2D">
              <w:rPr>
                <w:rFonts w:asciiTheme="minorHAnsi" w:hAnsiTheme="minorHAnsi" w:cstheme="minorHAnsi"/>
                <w:b/>
                <w:color w:val="231F20"/>
                <w:spacing w:val="-8"/>
                <w:sz w:val="24"/>
                <w:szCs w:val="24"/>
              </w:rPr>
              <w:t xml:space="preserve"> </w:t>
            </w:r>
            <w:r w:rsidRPr="00862A2D">
              <w:rPr>
                <w:rFonts w:asciiTheme="minorHAnsi" w:hAnsiTheme="minorHAnsi" w:cstheme="minorHAnsi"/>
                <w:b/>
                <w:color w:val="231F20"/>
                <w:sz w:val="24"/>
                <w:szCs w:val="24"/>
              </w:rPr>
              <w:t>allocated:</w:t>
            </w:r>
            <w:r w:rsidR="001E5853">
              <w:rPr>
                <w:rFonts w:asciiTheme="minorHAnsi" w:hAnsiTheme="minorHAnsi" w:cstheme="minorHAnsi"/>
                <w:b/>
                <w:color w:val="231F20"/>
                <w:sz w:val="24"/>
                <w:szCs w:val="24"/>
              </w:rPr>
              <w:t xml:space="preserve"> £19,270.80</w:t>
            </w:r>
          </w:p>
        </w:tc>
        <w:tc>
          <w:tcPr>
            <w:tcW w:w="4830" w:type="dxa"/>
            <w:gridSpan w:val="3"/>
          </w:tcPr>
          <w:p w:rsidR="00C658FB" w:rsidRPr="00862A2D" w:rsidRDefault="00D131A0">
            <w:pPr>
              <w:pStyle w:val="TableParagraph"/>
              <w:spacing w:before="41"/>
              <w:rPr>
                <w:rFonts w:asciiTheme="minorHAnsi" w:hAnsiTheme="minorHAnsi" w:cstheme="minorHAnsi"/>
                <w:b/>
                <w:sz w:val="24"/>
                <w:szCs w:val="24"/>
              </w:rPr>
            </w:pPr>
            <w:r w:rsidRPr="00862A2D">
              <w:rPr>
                <w:rFonts w:asciiTheme="minorHAnsi" w:hAnsiTheme="minorHAnsi" w:cstheme="minorHAnsi"/>
                <w:b/>
                <w:color w:val="231F20"/>
                <w:sz w:val="24"/>
                <w:szCs w:val="24"/>
              </w:rPr>
              <w:t>Date</w:t>
            </w:r>
            <w:r w:rsidRPr="00862A2D">
              <w:rPr>
                <w:rFonts w:asciiTheme="minorHAnsi" w:hAnsiTheme="minorHAnsi" w:cstheme="minorHAnsi"/>
                <w:b/>
                <w:color w:val="231F20"/>
                <w:spacing w:val="-8"/>
                <w:sz w:val="24"/>
                <w:szCs w:val="24"/>
              </w:rPr>
              <w:t xml:space="preserve"> </w:t>
            </w:r>
            <w:r w:rsidRPr="00862A2D">
              <w:rPr>
                <w:rFonts w:asciiTheme="minorHAnsi" w:hAnsiTheme="minorHAnsi" w:cstheme="minorHAnsi"/>
                <w:b/>
                <w:color w:val="231F20"/>
                <w:sz w:val="24"/>
                <w:szCs w:val="24"/>
              </w:rPr>
              <w:t>Updated:</w:t>
            </w:r>
            <w:r w:rsidR="001E5853">
              <w:rPr>
                <w:rFonts w:asciiTheme="minorHAnsi" w:hAnsiTheme="minorHAnsi" w:cstheme="minorHAnsi"/>
                <w:b/>
                <w:color w:val="231F20"/>
                <w:sz w:val="24"/>
                <w:szCs w:val="24"/>
              </w:rPr>
              <w:t xml:space="preserve"> 27/07/2022</w:t>
            </w:r>
          </w:p>
        </w:tc>
        <w:tc>
          <w:tcPr>
            <w:tcW w:w="3228" w:type="dxa"/>
            <w:tcBorders>
              <w:top w:val="nil"/>
              <w:right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rsidTr="00A24A0E">
        <w:trPr>
          <w:trHeight w:val="332"/>
        </w:trPr>
        <w:tc>
          <w:tcPr>
            <w:tcW w:w="12150" w:type="dxa"/>
            <w:gridSpan w:val="5"/>
            <w:vMerge w:val="restart"/>
          </w:tcPr>
          <w:p w:rsidR="00C658FB" w:rsidRPr="00862A2D" w:rsidRDefault="00D131A0">
            <w:pPr>
              <w:pStyle w:val="TableParagraph"/>
              <w:spacing w:before="46" w:line="235" w:lineRule="auto"/>
              <w:rPr>
                <w:rFonts w:asciiTheme="minorHAnsi" w:hAnsiTheme="minorHAnsi" w:cstheme="minorHAnsi"/>
                <w:sz w:val="24"/>
                <w:szCs w:val="24"/>
              </w:rPr>
            </w:pPr>
            <w:r w:rsidRPr="00862A2D">
              <w:rPr>
                <w:rFonts w:asciiTheme="minorHAnsi" w:hAnsiTheme="minorHAnsi" w:cstheme="minorHAnsi"/>
                <w:b/>
                <w:color w:val="00B9F2"/>
                <w:sz w:val="24"/>
                <w:szCs w:val="24"/>
              </w:rPr>
              <w:t>Key</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b/>
                <w:color w:val="00B9F2"/>
                <w:sz w:val="24"/>
                <w:szCs w:val="24"/>
              </w:rPr>
              <w:t>indicator</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b/>
                <w:color w:val="00B9F2"/>
                <w:sz w:val="24"/>
                <w:szCs w:val="24"/>
              </w:rPr>
              <w:t>1:</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color w:val="00B9F2"/>
                <w:sz w:val="24"/>
                <w:szCs w:val="24"/>
              </w:rPr>
              <w:t>The</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engagement</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of</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u w:val="single" w:color="00B9F2"/>
              </w:rPr>
              <w:t>all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pupils</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in</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regular</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physical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activity</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Chief</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Medical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Officers</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guidelines</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recommend</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that</w:t>
            </w:r>
            <w:r w:rsidRPr="00862A2D">
              <w:rPr>
                <w:rFonts w:asciiTheme="minorHAnsi" w:hAnsiTheme="minorHAnsi" w:cstheme="minorHAnsi"/>
                <w:color w:val="00B9F2"/>
                <w:spacing w:val="-52"/>
                <w:sz w:val="24"/>
                <w:szCs w:val="24"/>
              </w:rPr>
              <w:t xml:space="preserve"> </w:t>
            </w:r>
            <w:r w:rsidRPr="00862A2D">
              <w:rPr>
                <w:rFonts w:asciiTheme="minorHAnsi" w:hAnsiTheme="minorHAnsi" w:cstheme="minorHAnsi"/>
                <w:color w:val="00B9F2"/>
                <w:sz w:val="24"/>
                <w:szCs w:val="24"/>
              </w:rPr>
              <w:t>primary</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school</w:t>
            </w:r>
            <w:r w:rsidRPr="00862A2D">
              <w:rPr>
                <w:rFonts w:asciiTheme="minorHAnsi" w:hAnsiTheme="minorHAnsi" w:cstheme="minorHAnsi"/>
                <w:color w:val="00B9F2"/>
                <w:spacing w:val="-2"/>
                <w:sz w:val="24"/>
                <w:szCs w:val="24"/>
              </w:rPr>
              <w:t xml:space="preserve"> </w:t>
            </w:r>
            <w:r w:rsidRPr="00862A2D">
              <w:rPr>
                <w:rFonts w:asciiTheme="minorHAnsi" w:hAnsiTheme="minorHAnsi" w:cstheme="minorHAnsi"/>
                <w:color w:val="00B9F2"/>
                <w:sz w:val="24"/>
                <w:szCs w:val="24"/>
              </w:rPr>
              <w:t>pupils</w:t>
            </w:r>
            <w:r w:rsidRPr="00862A2D">
              <w:rPr>
                <w:rFonts w:asciiTheme="minorHAnsi" w:hAnsiTheme="minorHAnsi" w:cstheme="minorHAnsi"/>
                <w:color w:val="00B9F2"/>
                <w:spacing w:val="-2"/>
                <w:sz w:val="24"/>
                <w:szCs w:val="24"/>
              </w:rPr>
              <w:t xml:space="preserve"> </w:t>
            </w:r>
            <w:r w:rsidRPr="00862A2D">
              <w:rPr>
                <w:rFonts w:asciiTheme="minorHAnsi" w:hAnsiTheme="minorHAnsi" w:cstheme="minorHAnsi"/>
                <w:color w:val="00B9F2"/>
                <w:sz w:val="24"/>
                <w:szCs w:val="24"/>
              </w:rPr>
              <w:t>undertake</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at</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least</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30 minutes</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of</w:t>
            </w:r>
            <w:r w:rsidRPr="00862A2D">
              <w:rPr>
                <w:rFonts w:asciiTheme="minorHAnsi" w:hAnsiTheme="minorHAnsi" w:cstheme="minorHAnsi"/>
                <w:color w:val="00B9F2"/>
                <w:spacing w:val="-2"/>
                <w:sz w:val="24"/>
                <w:szCs w:val="24"/>
              </w:rPr>
              <w:t xml:space="preserve"> </w:t>
            </w:r>
            <w:r w:rsidRPr="00862A2D">
              <w:rPr>
                <w:rFonts w:asciiTheme="minorHAnsi" w:hAnsiTheme="minorHAnsi" w:cstheme="minorHAnsi"/>
                <w:color w:val="00B9F2"/>
                <w:sz w:val="24"/>
                <w:szCs w:val="24"/>
              </w:rPr>
              <w:t>physical</w:t>
            </w:r>
            <w:r w:rsidRPr="00862A2D">
              <w:rPr>
                <w:rFonts w:asciiTheme="minorHAnsi" w:hAnsiTheme="minorHAnsi" w:cstheme="minorHAnsi"/>
                <w:color w:val="00B9F2"/>
                <w:spacing w:val="-2"/>
                <w:sz w:val="24"/>
                <w:szCs w:val="24"/>
              </w:rPr>
              <w:t xml:space="preserve"> </w:t>
            </w:r>
            <w:r w:rsidRPr="00862A2D">
              <w:rPr>
                <w:rFonts w:asciiTheme="minorHAnsi" w:hAnsiTheme="minorHAnsi" w:cstheme="minorHAnsi"/>
                <w:color w:val="00B9F2"/>
                <w:sz w:val="24"/>
                <w:szCs w:val="24"/>
              </w:rPr>
              <w:t>activity</w:t>
            </w:r>
            <w:r w:rsidRPr="00862A2D">
              <w:rPr>
                <w:rFonts w:asciiTheme="minorHAnsi" w:hAnsiTheme="minorHAnsi" w:cstheme="minorHAnsi"/>
                <w:color w:val="00B9F2"/>
                <w:spacing w:val="-2"/>
                <w:sz w:val="24"/>
                <w:szCs w:val="24"/>
              </w:rPr>
              <w:t xml:space="preserve"> </w:t>
            </w:r>
            <w:r w:rsidRPr="00862A2D">
              <w:rPr>
                <w:rFonts w:asciiTheme="minorHAnsi" w:hAnsiTheme="minorHAnsi" w:cstheme="minorHAnsi"/>
                <w:color w:val="00B9F2"/>
                <w:sz w:val="24"/>
                <w:szCs w:val="24"/>
              </w:rPr>
              <w:t>a</w:t>
            </w:r>
            <w:r w:rsidRPr="00862A2D">
              <w:rPr>
                <w:rFonts w:asciiTheme="minorHAnsi" w:hAnsiTheme="minorHAnsi" w:cstheme="minorHAnsi"/>
                <w:color w:val="00B9F2"/>
                <w:spacing w:val="-2"/>
                <w:sz w:val="24"/>
                <w:szCs w:val="24"/>
              </w:rPr>
              <w:t xml:space="preserve"> </w:t>
            </w:r>
            <w:r w:rsidRPr="00862A2D">
              <w:rPr>
                <w:rFonts w:asciiTheme="minorHAnsi" w:hAnsiTheme="minorHAnsi" w:cstheme="minorHAnsi"/>
                <w:color w:val="00B9F2"/>
                <w:sz w:val="24"/>
                <w:szCs w:val="24"/>
              </w:rPr>
              <w:t>day</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in</w:t>
            </w:r>
            <w:r w:rsidRPr="00862A2D">
              <w:rPr>
                <w:rFonts w:asciiTheme="minorHAnsi" w:hAnsiTheme="minorHAnsi" w:cstheme="minorHAnsi"/>
                <w:color w:val="00B9F2"/>
                <w:spacing w:val="-1"/>
                <w:sz w:val="24"/>
                <w:szCs w:val="24"/>
              </w:rPr>
              <w:t xml:space="preserve"> </w:t>
            </w:r>
            <w:r w:rsidRPr="00862A2D">
              <w:rPr>
                <w:rFonts w:asciiTheme="minorHAnsi" w:hAnsiTheme="minorHAnsi" w:cstheme="minorHAnsi"/>
                <w:color w:val="00B9F2"/>
                <w:sz w:val="24"/>
                <w:szCs w:val="24"/>
              </w:rPr>
              <w:t>school</w:t>
            </w:r>
          </w:p>
        </w:tc>
        <w:tc>
          <w:tcPr>
            <w:tcW w:w="3228" w:type="dxa"/>
          </w:tcPr>
          <w:p w:rsidR="00C658FB" w:rsidRPr="00862A2D" w:rsidRDefault="00D131A0">
            <w:pPr>
              <w:pStyle w:val="TableParagraph"/>
              <w:spacing w:before="41" w:line="272" w:lineRule="exact"/>
              <w:rPr>
                <w:rFonts w:asciiTheme="minorHAnsi" w:hAnsiTheme="minorHAnsi" w:cstheme="minorHAnsi"/>
                <w:sz w:val="24"/>
                <w:szCs w:val="24"/>
              </w:rPr>
            </w:pPr>
            <w:r w:rsidRPr="00862A2D">
              <w:rPr>
                <w:rFonts w:asciiTheme="minorHAnsi" w:hAnsiTheme="minorHAnsi" w:cstheme="minorHAnsi"/>
                <w:color w:val="231F20"/>
                <w:sz w:val="24"/>
                <w:szCs w:val="24"/>
              </w:rPr>
              <w:t>Percentage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total</w:t>
            </w:r>
            <w:r w:rsidRPr="00862A2D">
              <w:rPr>
                <w:rFonts w:asciiTheme="minorHAnsi" w:hAnsiTheme="minorHAnsi" w:cstheme="minorHAnsi"/>
                <w:color w:val="231F20"/>
                <w:spacing w:val="-10"/>
                <w:sz w:val="24"/>
                <w:szCs w:val="24"/>
              </w:rPr>
              <w:t xml:space="preserve"> </w:t>
            </w:r>
            <w:r w:rsidRPr="00862A2D">
              <w:rPr>
                <w:rFonts w:asciiTheme="minorHAnsi" w:hAnsiTheme="minorHAnsi" w:cstheme="minorHAnsi"/>
                <w:color w:val="231F20"/>
                <w:sz w:val="24"/>
                <w:szCs w:val="24"/>
              </w:rPr>
              <w:t>allocation:</w:t>
            </w:r>
          </w:p>
        </w:tc>
      </w:tr>
      <w:tr w:rsidR="00C658FB" w:rsidRPr="00862A2D" w:rsidTr="00A24A0E">
        <w:trPr>
          <w:trHeight w:val="332"/>
        </w:trPr>
        <w:tc>
          <w:tcPr>
            <w:tcW w:w="12150" w:type="dxa"/>
            <w:gridSpan w:val="5"/>
            <w:vMerge/>
            <w:tcBorders>
              <w:top w:val="nil"/>
            </w:tcBorders>
          </w:tcPr>
          <w:p w:rsidR="00C658FB" w:rsidRPr="00862A2D" w:rsidRDefault="00C658FB">
            <w:pPr>
              <w:rPr>
                <w:rFonts w:asciiTheme="minorHAnsi" w:hAnsiTheme="minorHAnsi" w:cstheme="minorHAnsi"/>
                <w:sz w:val="24"/>
                <w:szCs w:val="24"/>
              </w:rPr>
            </w:pPr>
          </w:p>
        </w:tc>
        <w:tc>
          <w:tcPr>
            <w:tcW w:w="3228" w:type="dxa"/>
          </w:tcPr>
          <w:p w:rsidR="00C658FB" w:rsidRPr="00862A2D" w:rsidRDefault="00A640B4">
            <w:pPr>
              <w:pStyle w:val="TableParagraph"/>
              <w:spacing w:before="54"/>
              <w:ind w:left="32"/>
              <w:rPr>
                <w:rFonts w:asciiTheme="minorHAnsi" w:hAnsiTheme="minorHAnsi" w:cstheme="minorHAnsi"/>
                <w:sz w:val="24"/>
                <w:szCs w:val="24"/>
              </w:rPr>
            </w:pPr>
            <w:r>
              <w:rPr>
                <w:rFonts w:asciiTheme="minorHAnsi" w:hAnsiTheme="minorHAnsi" w:cstheme="minorHAnsi"/>
                <w:sz w:val="24"/>
                <w:szCs w:val="24"/>
              </w:rPr>
              <w:t>15.4</w:t>
            </w:r>
            <w:r w:rsidR="00D131A0" w:rsidRPr="00862A2D">
              <w:rPr>
                <w:rFonts w:asciiTheme="minorHAnsi" w:hAnsiTheme="minorHAnsi" w:cstheme="minorHAnsi"/>
                <w:sz w:val="24"/>
                <w:szCs w:val="24"/>
              </w:rPr>
              <w:t>%</w:t>
            </w:r>
          </w:p>
        </w:tc>
      </w:tr>
      <w:tr w:rsidR="00C658FB" w:rsidRPr="00862A2D" w:rsidTr="00A24A0E">
        <w:trPr>
          <w:trHeight w:val="390"/>
        </w:trPr>
        <w:tc>
          <w:tcPr>
            <w:tcW w:w="3645" w:type="dxa"/>
          </w:tcPr>
          <w:p w:rsidR="00C658FB" w:rsidRPr="00862A2D" w:rsidRDefault="00A24A0E" w:rsidP="00A24A0E">
            <w:pPr>
              <w:pStyle w:val="TableParagraph"/>
              <w:spacing w:before="41"/>
              <w:ind w:left="1367" w:right="1261"/>
              <w:jc w:val="center"/>
              <w:rPr>
                <w:rFonts w:asciiTheme="minorHAnsi" w:hAnsiTheme="minorHAnsi" w:cstheme="minorHAnsi"/>
                <w:b/>
                <w:sz w:val="24"/>
                <w:szCs w:val="24"/>
              </w:rPr>
            </w:pPr>
            <w:r>
              <w:rPr>
                <w:rFonts w:asciiTheme="minorHAnsi" w:hAnsiTheme="minorHAnsi" w:cstheme="minorHAnsi"/>
                <w:b/>
                <w:color w:val="231F20"/>
                <w:sz w:val="24"/>
                <w:szCs w:val="24"/>
              </w:rPr>
              <w:t>Inten</w:t>
            </w:r>
            <w:r w:rsidR="00D131A0" w:rsidRPr="00862A2D">
              <w:rPr>
                <w:rFonts w:asciiTheme="minorHAnsi" w:hAnsiTheme="minorHAnsi" w:cstheme="minorHAnsi"/>
                <w:b/>
                <w:color w:val="231F20"/>
                <w:sz w:val="24"/>
                <w:szCs w:val="24"/>
              </w:rPr>
              <w:t>t</w:t>
            </w:r>
          </w:p>
        </w:tc>
        <w:tc>
          <w:tcPr>
            <w:tcW w:w="5386" w:type="dxa"/>
            <w:gridSpan w:val="3"/>
          </w:tcPr>
          <w:p w:rsidR="00C658FB" w:rsidRPr="00862A2D" w:rsidRDefault="00D131A0">
            <w:pPr>
              <w:pStyle w:val="TableParagraph"/>
              <w:spacing w:before="41"/>
              <w:ind w:left="1780" w:right="1760"/>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Implementation</w:t>
            </w:r>
          </w:p>
        </w:tc>
        <w:tc>
          <w:tcPr>
            <w:tcW w:w="3119" w:type="dxa"/>
          </w:tcPr>
          <w:p w:rsidR="00C658FB" w:rsidRPr="00862A2D" w:rsidRDefault="00D131A0" w:rsidP="00A24A0E">
            <w:pPr>
              <w:pStyle w:val="TableParagraph"/>
              <w:spacing w:before="41"/>
              <w:ind w:left="993" w:right="1268" w:hanging="283"/>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Impact</w:t>
            </w:r>
          </w:p>
        </w:tc>
        <w:tc>
          <w:tcPr>
            <w:tcW w:w="3228" w:type="dxa"/>
          </w:tcPr>
          <w:p w:rsidR="00C658FB" w:rsidRPr="00862A2D" w:rsidRDefault="00C658FB">
            <w:pPr>
              <w:pStyle w:val="TableParagraph"/>
              <w:ind w:left="0"/>
              <w:rPr>
                <w:rFonts w:asciiTheme="minorHAnsi" w:hAnsiTheme="minorHAnsi" w:cstheme="minorHAnsi"/>
                <w:sz w:val="24"/>
                <w:szCs w:val="24"/>
              </w:rPr>
            </w:pPr>
          </w:p>
        </w:tc>
      </w:tr>
      <w:tr w:rsidR="00C658FB" w:rsidRPr="00862A2D" w:rsidTr="00A24A0E">
        <w:trPr>
          <w:trHeight w:val="1472"/>
        </w:trPr>
        <w:tc>
          <w:tcPr>
            <w:tcW w:w="3645" w:type="dxa"/>
          </w:tcPr>
          <w:p w:rsidR="00C658FB" w:rsidRPr="00862A2D" w:rsidRDefault="00D131A0">
            <w:pPr>
              <w:pStyle w:val="TableParagraph"/>
              <w:spacing w:before="46" w:line="235" w:lineRule="auto"/>
              <w:ind w:left="79" w:right="303"/>
              <w:rPr>
                <w:rFonts w:asciiTheme="minorHAnsi" w:hAnsiTheme="minorHAnsi" w:cstheme="minorHAnsi"/>
                <w:sz w:val="24"/>
                <w:szCs w:val="24"/>
              </w:rPr>
            </w:pPr>
            <w:r w:rsidRPr="00862A2D">
              <w:rPr>
                <w:rFonts w:asciiTheme="minorHAnsi" w:hAnsiTheme="minorHAnsi" w:cstheme="minorHAnsi"/>
                <w:color w:val="231F20"/>
                <w:sz w:val="24"/>
                <w:szCs w:val="24"/>
              </w:rPr>
              <w:t>Your school focus should be clear</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want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the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know</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able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about</w:t>
            </w:r>
          </w:p>
          <w:p w:rsidR="00C658FB" w:rsidRPr="00862A2D" w:rsidRDefault="00D131A0">
            <w:pPr>
              <w:pStyle w:val="TableParagraph"/>
              <w:spacing w:line="289" w:lineRule="exact"/>
              <w:ind w:left="79"/>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need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learn</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p>
          <w:p w:rsidR="00C658FB" w:rsidRPr="00862A2D" w:rsidRDefault="00D131A0">
            <w:pPr>
              <w:pStyle w:val="TableParagraph"/>
              <w:spacing w:line="256" w:lineRule="exact"/>
              <w:ind w:left="79"/>
              <w:rPr>
                <w:rFonts w:asciiTheme="minorHAnsi" w:hAnsiTheme="minorHAnsi" w:cstheme="minorHAnsi"/>
                <w:sz w:val="24"/>
                <w:szCs w:val="24"/>
              </w:rPr>
            </w:pPr>
            <w:r w:rsidRPr="00862A2D">
              <w:rPr>
                <w:rFonts w:asciiTheme="minorHAnsi" w:hAnsiTheme="minorHAnsi" w:cstheme="minorHAnsi"/>
                <w:color w:val="231F20"/>
                <w:sz w:val="24"/>
                <w:szCs w:val="24"/>
              </w:rPr>
              <w:t>consolidate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through</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practice:</w:t>
            </w:r>
          </w:p>
        </w:tc>
        <w:tc>
          <w:tcPr>
            <w:tcW w:w="3675" w:type="dxa"/>
          </w:tcPr>
          <w:p w:rsidR="00C658FB" w:rsidRPr="00862A2D" w:rsidRDefault="00D131A0">
            <w:pPr>
              <w:pStyle w:val="TableParagraph"/>
              <w:spacing w:before="46" w:line="235" w:lineRule="auto"/>
              <w:ind w:right="171"/>
              <w:rPr>
                <w:rFonts w:asciiTheme="minorHAnsi" w:hAnsiTheme="minorHAnsi" w:cstheme="minorHAnsi"/>
                <w:sz w:val="24"/>
                <w:szCs w:val="24"/>
              </w:rPr>
            </w:pPr>
            <w:r w:rsidRPr="00862A2D">
              <w:rPr>
                <w:rFonts w:asciiTheme="minorHAnsi" w:hAnsiTheme="minorHAnsi" w:cstheme="minorHAnsi"/>
                <w:color w:val="231F20"/>
                <w:sz w:val="24"/>
                <w:szCs w:val="24"/>
              </w:rPr>
              <w:t>Make</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sure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actions</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achieve</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are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linked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intentions:</w:t>
            </w:r>
          </w:p>
        </w:tc>
        <w:tc>
          <w:tcPr>
            <w:tcW w:w="1711" w:type="dxa"/>
            <w:gridSpan w:val="2"/>
          </w:tcPr>
          <w:p w:rsidR="00C658FB" w:rsidRPr="00862A2D" w:rsidRDefault="00D131A0">
            <w:pPr>
              <w:pStyle w:val="TableParagraph"/>
              <w:spacing w:before="46" w:line="235" w:lineRule="auto"/>
              <w:ind w:right="547"/>
              <w:rPr>
                <w:rFonts w:asciiTheme="minorHAnsi" w:hAnsiTheme="minorHAnsi" w:cstheme="minorHAnsi"/>
                <w:sz w:val="24"/>
                <w:szCs w:val="24"/>
              </w:rPr>
            </w:pPr>
            <w:r w:rsidRPr="00862A2D">
              <w:rPr>
                <w:rFonts w:asciiTheme="minorHAnsi" w:hAnsiTheme="minorHAnsi" w:cstheme="minorHAnsi"/>
                <w:color w:val="231F20"/>
                <w:sz w:val="24"/>
                <w:szCs w:val="24"/>
              </w:rPr>
              <w:t>Funding</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pacing w:val="-1"/>
                <w:sz w:val="24"/>
                <w:szCs w:val="24"/>
              </w:rPr>
              <w:t>allocated:</w:t>
            </w:r>
          </w:p>
        </w:tc>
        <w:tc>
          <w:tcPr>
            <w:tcW w:w="3119" w:type="dxa"/>
          </w:tcPr>
          <w:p w:rsidR="00C658FB" w:rsidRPr="00862A2D" w:rsidRDefault="00D131A0">
            <w:pPr>
              <w:pStyle w:val="TableParagraph"/>
              <w:spacing w:before="46" w:line="235" w:lineRule="auto"/>
              <w:ind w:right="436"/>
              <w:rPr>
                <w:rFonts w:asciiTheme="minorHAnsi" w:hAnsiTheme="minorHAnsi" w:cstheme="minorHAnsi"/>
                <w:sz w:val="24"/>
                <w:szCs w:val="24"/>
              </w:rPr>
            </w:pPr>
            <w:r w:rsidRPr="00862A2D">
              <w:rPr>
                <w:rFonts w:asciiTheme="minorHAnsi" w:hAnsiTheme="minorHAnsi" w:cstheme="minorHAnsi"/>
                <w:color w:val="231F20"/>
                <w:sz w:val="24"/>
                <w:szCs w:val="24"/>
              </w:rPr>
              <w:t>Evidence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impact:</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pupils now know and what</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 xml:space="preserve">can </w:t>
            </w:r>
            <w:proofErr w:type="gramStart"/>
            <w:r w:rsidRPr="00862A2D">
              <w:rPr>
                <w:rFonts w:asciiTheme="minorHAnsi" w:hAnsiTheme="minorHAnsi" w:cstheme="minorHAnsi"/>
                <w:color w:val="231F20"/>
                <w:sz w:val="24"/>
                <w:szCs w:val="24"/>
              </w:rPr>
              <w:t>they</w:t>
            </w:r>
            <w:proofErr w:type="gramEnd"/>
            <w:r w:rsidRPr="00862A2D">
              <w:rPr>
                <w:rFonts w:asciiTheme="minorHAnsi" w:hAnsiTheme="minorHAnsi" w:cstheme="minorHAnsi"/>
                <w:color w:val="231F20"/>
                <w:sz w:val="24"/>
                <w:szCs w:val="24"/>
              </w:rPr>
              <w:t xml:space="preserve"> now do? What has</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changed</w:t>
            </w:r>
            <w:proofErr w:type="gramStart"/>
            <w:r w:rsidRPr="00862A2D">
              <w:rPr>
                <w:rFonts w:asciiTheme="minorHAnsi" w:hAnsiTheme="minorHAnsi" w:cstheme="minorHAnsi"/>
                <w:color w:val="231F20"/>
                <w:sz w:val="24"/>
                <w:szCs w:val="24"/>
              </w:rPr>
              <w:t>?:</w:t>
            </w:r>
            <w:proofErr w:type="gramEnd"/>
          </w:p>
        </w:tc>
        <w:tc>
          <w:tcPr>
            <w:tcW w:w="3228" w:type="dxa"/>
          </w:tcPr>
          <w:p w:rsidR="00C658FB" w:rsidRPr="00862A2D" w:rsidRDefault="00D131A0">
            <w:pPr>
              <w:pStyle w:val="TableParagraph"/>
              <w:spacing w:before="46" w:line="235" w:lineRule="auto"/>
              <w:ind w:right="267"/>
              <w:rPr>
                <w:rFonts w:asciiTheme="minorHAnsi" w:hAnsiTheme="minorHAnsi" w:cstheme="minorHAnsi"/>
                <w:sz w:val="24"/>
                <w:szCs w:val="24"/>
              </w:rPr>
            </w:pPr>
            <w:r w:rsidRPr="00862A2D">
              <w:rPr>
                <w:rFonts w:asciiTheme="minorHAnsi" w:hAnsiTheme="minorHAnsi" w:cstheme="minorHAnsi"/>
                <w:color w:val="231F20"/>
                <w:sz w:val="24"/>
                <w:szCs w:val="24"/>
              </w:rPr>
              <w:t>Sustainability</w:t>
            </w:r>
            <w:r w:rsidRPr="00862A2D">
              <w:rPr>
                <w:rFonts w:asciiTheme="minorHAnsi" w:hAnsiTheme="minorHAnsi" w:cstheme="minorHAnsi"/>
                <w:color w:val="231F20"/>
                <w:spacing w:val="-8"/>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8"/>
                <w:sz w:val="24"/>
                <w:szCs w:val="24"/>
              </w:rPr>
              <w:t xml:space="preserve"> </w:t>
            </w:r>
            <w:r w:rsidRPr="00862A2D">
              <w:rPr>
                <w:rFonts w:asciiTheme="minorHAnsi" w:hAnsiTheme="minorHAnsi" w:cstheme="minorHAnsi"/>
                <w:color w:val="231F20"/>
                <w:sz w:val="24"/>
                <w:szCs w:val="24"/>
              </w:rPr>
              <w:t>suggested</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next</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steps:</w:t>
            </w:r>
          </w:p>
        </w:tc>
      </w:tr>
      <w:tr w:rsidR="00C658FB" w:rsidRPr="00862A2D" w:rsidTr="00A24A0E">
        <w:trPr>
          <w:trHeight w:val="1705"/>
        </w:trPr>
        <w:tc>
          <w:tcPr>
            <w:tcW w:w="3645" w:type="dxa"/>
            <w:tcBorders>
              <w:bottom w:val="single" w:sz="12" w:space="0" w:color="231F20"/>
            </w:tcBorders>
          </w:tcPr>
          <w:p w:rsidR="00C658FB" w:rsidRPr="00862A2D" w:rsidRDefault="00303A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Ensure that pupils access sporting activities at lunchtime, with the support of trained coaches.</w:t>
            </w:r>
          </w:p>
        </w:tc>
        <w:tc>
          <w:tcPr>
            <w:tcW w:w="3675" w:type="dxa"/>
            <w:tcBorders>
              <w:bottom w:val="single" w:sz="12" w:space="0" w:color="231F20"/>
            </w:tcBorders>
          </w:tcPr>
          <w:p w:rsidR="00303A31" w:rsidRPr="00862A2D" w:rsidRDefault="00303A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Contract with Sports for Schools coaches to provide quality coaching in a range of sporting activities at lunchtime.</w:t>
            </w:r>
          </w:p>
          <w:p w:rsidR="00C658FB" w:rsidRPr="00862A2D" w:rsidRDefault="00303A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Provision of lunchtime supervision to free up Sports Coaches.</w:t>
            </w:r>
          </w:p>
        </w:tc>
        <w:tc>
          <w:tcPr>
            <w:tcW w:w="1711" w:type="dxa"/>
            <w:gridSpan w:val="2"/>
            <w:tcBorders>
              <w:bottom w:val="single" w:sz="12" w:space="0" w:color="231F20"/>
            </w:tcBorders>
            <w:shd w:val="clear" w:color="auto" w:fill="FFFFFF" w:themeFill="background1"/>
          </w:tcPr>
          <w:p w:rsidR="00C658FB" w:rsidRPr="00862A2D" w:rsidRDefault="00D131A0">
            <w:pPr>
              <w:pStyle w:val="TableParagraph"/>
              <w:spacing w:before="160"/>
              <w:ind w:left="34"/>
              <w:rPr>
                <w:rFonts w:asciiTheme="minorHAnsi" w:hAnsiTheme="minorHAnsi" w:cstheme="minorHAnsi"/>
                <w:sz w:val="24"/>
                <w:szCs w:val="24"/>
              </w:rPr>
            </w:pPr>
            <w:r w:rsidRPr="00862A2D">
              <w:rPr>
                <w:rFonts w:asciiTheme="minorHAnsi" w:hAnsiTheme="minorHAnsi" w:cstheme="minorHAnsi"/>
                <w:sz w:val="24"/>
                <w:szCs w:val="24"/>
              </w:rPr>
              <w:t>£</w:t>
            </w:r>
            <w:r w:rsidR="00303A31" w:rsidRPr="00862A2D">
              <w:rPr>
                <w:rFonts w:asciiTheme="minorHAnsi" w:hAnsiTheme="minorHAnsi" w:cstheme="minorHAnsi"/>
                <w:sz w:val="24"/>
                <w:szCs w:val="24"/>
              </w:rPr>
              <w:t>2759.50</w:t>
            </w:r>
            <w:r w:rsidR="0069735D" w:rsidRPr="00862A2D">
              <w:rPr>
                <w:rFonts w:asciiTheme="minorHAnsi" w:hAnsiTheme="minorHAnsi" w:cstheme="minorHAnsi"/>
                <w:sz w:val="24"/>
                <w:szCs w:val="24"/>
              </w:rPr>
              <w:t xml:space="preserve"> allocated</w:t>
            </w:r>
          </w:p>
          <w:p w:rsidR="0069735D" w:rsidRPr="00862A2D" w:rsidRDefault="0069735D">
            <w:pPr>
              <w:pStyle w:val="TableParagraph"/>
              <w:spacing w:before="160"/>
              <w:ind w:left="34"/>
              <w:rPr>
                <w:rFonts w:asciiTheme="minorHAnsi" w:hAnsiTheme="minorHAnsi" w:cstheme="minorHAnsi"/>
                <w:sz w:val="24"/>
                <w:szCs w:val="24"/>
              </w:rPr>
            </w:pPr>
            <w:r w:rsidRPr="00862A2D">
              <w:rPr>
                <w:rFonts w:asciiTheme="minorHAnsi" w:hAnsiTheme="minorHAnsi" w:cstheme="minorHAnsi"/>
                <w:sz w:val="24"/>
                <w:szCs w:val="24"/>
              </w:rPr>
              <w:t>£0 spent</w:t>
            </w:r>
          </w:p>
        </w:tc>
        <w:tc>
          <w:tcPr>
            <w:tcW w:w="3119" w:type="dxa"/>
            <w:tcBorders>
              <w:bottom w:val="single" w:sz="12" w:space="0" w:color="231F20"/>
            </w:tcBorders>
          </w:tcPr>
          <w:p w:rsidR="00C658FB" w:rsidRPr="00862A2D" w:rsidRDefault="00303A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Covid-19 pandemic meant that school provision was not possible from Sports for Schools throughout the year</w:t>
            </w:r>
          </w:p>
        </w:tc>
        <w:tc>
          <w:tcPr>
            <w:tcW w:w="3228" w:type="dxa"/>
            <w:tcBorders>
              <w:bottom w:val="single" w:sz="12" w:space="0" w:color="231F20"/>
            </w:tcBorders>
          </w:tcPr>
          <w:p w:rsidR="00C658FB" w:rsidRPr="00862A2D" w:rsidRDefault="00303A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A consequence of the pandemic has been a reassessment by local providers and schools of how provision can be met at lunchtimes.  It is no longer viable to follow this option.</w:t>
            </w:r>
          </w:p>
        </w:tc>
      </w:tr>
      <w:tr w:rsidR="00A24A0E" w:rsidRPr="00862A2D" w:rsidTr="00A24A0E">
        <w:trPr>
          <w:trHeight w:val="413"/>
        </w:trPr>
        <w:tc>
          <w:tcPr>
            <w:tcW w:w="3645" w:type="dxa"/>
          </w:tcPr>
          <w:p w:rsidR="00A24A0E" w:rsidRDefault="00A24A0E" w:rsidP="0046186F">
            <w:pPr>
              <w:pStyle w:val="TableParagraph"/>
              <w:ind w:left="0"/>
              <w:rPr>
                <w:rFonts w:asciiTheme="minorHAnsi" w:hAnsiTheme="minorHAnsi" w:cstheme="minorHAnsi"/>
                <w:sz w:val="24"/>
                <w:szCs w:val="24"/>
              </w:rPr>
            </w:pPr>
            <w:r>
              <w:rPr>
                <w:rFonts w:asciiTheme="minorHAnsi" w:hAnsiTheme="minorHAnsi" w:cstheme="minorHAnsi"/>
                <w:sz w:val="24"/>
                <w:szCs w:val="24"/>
              </w:rPr>
              <w:t>Upskill lunchtime staff to directly instruct children in Sports activities using in-house member of staff with Sports Coaching experience and qualifications.</w:t>
            </w:r>
          </w:p>
        </w:tc>
        <w:tc>
          <w:tcPr>
            <w:tcW w:w="3685" w:type="dxa"/>
            <w:gridSpan w:val="2"/>
          </w:tcPr>
          <w:p w:rsidR="00A24A0E" w:rsidRDefault="00A24A0E" w:rsidP="0046186F">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Daily Sports activities provided on playground at lunchtime. </w:t>
            </w:r>
          </w:p>
        </w:tc>
        <w:tc>
          <w:tcPr>
            <w:tcW w:w="1701" w:type="dxa"/>
            <w:shd w:val="clear" w:color="auto" w:fill="FFFFFF" w:themeFill="background1"/>
          </w:tcPr>
          <w:p w:rsidR="00A24A0E" w:rsidRDefault="00A24A0E" w:rsidP="0046186F">
            <w:pPr>
              <w:pStyle w:val="TableParagraph"/>
              <w:spacing w:before="160"/>
              <w:ind w:left="34"/>
              <w:rPr>
                <w:rFonts w:asciiTheme="minorHAnsi" w:hAnsiTheme="minorHAnsi" w:cstheme="minorHAnsi"/>
                <w:b/>
                <w:sz w:val="24"/>
                <w:szCs w:val="24"/>
              </w:rPr>
            </w:pPr>
          </w:p>
          <w:p w:rsidR="00A24A0E" w:rsidRDefault="00A24A0E" w:rsidP="0046186F">
            <w:pPr>
              <w:pStyle w:val="TableParagraph"/>
              <w:spacing w:before="160"/>
              <w:ind w:left="34"/>
              <w:rPr>
                <w:rFonts w:asciiTheme="minorHAnsi" w:hAnsiTheme="minorHAnsi" w:cstheme="minorHAnsi"/>
                <w:b/>
                <w:sz w:val="24"/>
                <w:szCs w:val="24"/>
              </w:rPr>
            </w:pPr>
          </w:p>
          <w:p w:rsidR="00A24A0E" w:rsidRDefault="00A24A0E" w:rsidP="0046186F">
            <w:pPr>
              <w:pStyle w:val="TableParagraph"/>
              <w:spacing w:before="160"/>
              <w:ind w:left="34"/>
              <w:rPr>
                <w:rFonts w:asciiTheme="minorHAnsi" w:hAnsiTheme="minorHAnsi" w:cstheme="minorHAnsi"/>
                <w:b/>
                <w:sz w:val="24"/>
                <w:szCs w:val="24"/>
              </w:rPr>
            </w:pPr>
            <w:r>
              <w:rPr>
                <w:rFonts w:asciiTheme="minorHAnsi" w:hAnsiTheme="minorHAnsi" w:cstheme="minorHAnsi"/>
                <w:b/>
                <w:sz w:val="24"/>
                <w:szCs w:val="24"/>
              </w:rPr>
              <w:t>Total: £3,000</w:t>
            </w:r>
          </w:p>
        </w:tc>
        <w:tc>
          <w:tcPr>
            <w:tcW w:w="3119" w:type="dxa"/>
          </w:tcPr>
          <w:p w:rsidR="00A24A0E" w:rsidRDefault="00A24A0E" w:rsidP="0046186F">
            <w:pPr>
              <w:pStyle w:val="TableParagraph"/>
              <w:ind w:left="0"/>
              <w:rPr>
                <w:rFonts w:asciiTheme="minorHAnsi" w:hAnsiTheme="minorHAnsi" w:cstheme="minorHAnsi"/>
                <w:sz w:val="24"/>
                <w:szCs w:val="24"/>
              </w:rPr>
            </w:pPr>
            <w:r>
              <w:rPr>
                <w:rFonts w:asciiTheme="minorHAnsi" w:hAnsiTheme="minorHAnsi" w:cstheme="minorHAnsi"/>
                <w:sz w:val="24"/>
                <w:szCs w:val="24"/>
              </w:rPr>
              <w:t>Widened the available physical activities provided.at lunchtime and the number of children able to access them.</w:t>
            </w:r>
          </w:p>
        </w:tc>
        <w:tc>
          <w:tcPr>
            <w:tcW w:w="3228" w:type="dxa"/>
          </w:tcPr>
          <w:p w:rsidR="00A24A0E" w:rsidRDefault="00A24A0E" w:rsidP="00A24A0E">
            <w:pPr>
              <w:pStyle w:val="TableParagraph"/>
              <w:ind w:left="0"/>
              <w:rPr>
                <w:rFonts w:asciiTheme="minorHAnsi" w:hAnsiTheme="minorHAnsi" w:cstheme="minorHAnsi"/>
                <w:sz w:val="24"/>
                <w:szCs w:val="24"/>
              </w:rPr>
            </w:pPr>
            <w:r>
              <w:rPr>
                <w:rFonts w:asciiTheme="minorHAnsi" w:hAnsiTheme="minorHAnsi" w:cstheme="minorHAnsi"/>
                <w:sz w:val="24"/>
                <w:szCs w:val="24"/>
              </w:rPr>
              <w:t>This was very popular with children and supported the knowledge of other staff in running lunchtime activities more effectively.</w:t>
            </w:r>
          </w:p>
        </w:tc>
      </w:tr>
    </w:tbl>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p w:rsidR="00A24A0E" w:rsidRDefault="00A24A0E"/>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862A2D">
        <w:trPr>
          <w:trHeight w:val="315"/>
        </w:trPr>
        <w:tc>
          <w:tcPr>
            <w:tcW w:w="12243" w:type="dxa"/>
            <w:gridSpan w:val="4"/>
            <w:vMerge w:val="restart"/>
            <w:tcBorders>
              <w:top w:val="single" w:sz="12" w:space="0" w:color="231F20"/>
            </w:tcBorders>
          </w:tcPr>
          <w:p w:rsidR="00C658FB" w:rsidRPr="00862A2D" w:rsidRDefault="00D131A0">
            <w:pPr>
              <w:pStyle w:val="TableParagraph"/>
              <w:spacing w:before="36"/>
              <w:rPr>
                <w:rFonts w:asciiTheme="minorHAnsi" w:hAnsiTheme="minorHAnsi" w:cstheme="minorHAnsi"/>
                <w:sz w:val="24"/>
                <w:szCs w:val="24"/>
              </w:rPr>
            </w:pPr>
            <w:r w:rsidRPr="00862A2D">
              <w:rPr>
                <w:rFonts w:asciiTheme="minorHAnsi" w:hAnsiTheme="minorHAnsi" w:cstheme="minorHAnsi"/>
                <w:b/>
                <w:color w:val="00B9F2"/>
                <w:sz w:val="24"/>
                <w:szCs w:val="24"/>
              </w:rPr>
              <w:t>Key</w:t>
            </w:r>
            <w:r w:rsidRPr="00862A2D">
              <w:rPr>
                <w:rFonts w:asciiTheme="minorHAnsi" w:hAnsiTheme="minorHAnsi" w:cstheme="minorHAnsi"/>
                <w:b/>
                <w:color w:val="00B9F2"/>
                <w:spacing w:val="-6"/>
                <w:sz w:val="24"/>
                <w:szCs w:val="24"/>
              </w:rPr>
              <w:t xml:space="preserve"> </w:t>
            </w:r>
            <w:r w:rsidRPr="00862A2D">
              <w:rPr>
                <w:rFonts w:asciiTheme="minorHAnsi" w:hAnsiTheme="minorHAnsi" w:cstheme="minorHAnsi"/>
                <w:b/>
                <w:color w:val="00B9F2"/>
                <w:sz w:val="24"/>
                <w:szCs w:val="24"/>
              </w:rPr>
              <w:t>indicator</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b/>
                <w:color w:val="00B9F2"/>
                <w:sz w:val="24"/>
                <w:szCs w:val="24"/>
              </w:rPr>
              <w:t>2:</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color w:val="00B9F2"/>
                <w:sz w:val="24"/>
                <w:szCs w:val="24"/>
              </w:rPr>
              <w:t>The</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profile</w:t>
            </w:r>
            <w:r w:rsidRPr="00862A2D">
              <w:rPr>
                <w:rFonts w:asciiTheme="minorHAnsi" w:hAnsiTheme="minorHAnsi" w:cstheme="minorHAnsi"/>
                <w:color w:val="00B9F2"/>
                <w:spacing w:val="-7"/>
                <w:sz w:val="24"/>
                <w:szCs w:val="24"/>
              </w:rPr>
              <w:t xml:space="preserve"> </w:t>
            </w:r>
            <w:r w:rsidRPr="00862A2D">
              <w:rPr>
                <w:rFonts w:asciiTheme="minorHAnsi" w:hAnsiTheme="minorHAnsi" w:cstheme="minorHAnsi"/>
                <w:color w:val="00B9F2"/>
                <w:sz w:val="24"/>
                <w:szCs w:val="24"/>
              </w:rPr>
              <w:t>of</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PESSPA</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being</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raised</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across</w:t>
            </w:r>
            <w:r w:rsidRPr="00862A2D">
              <w:rPr>
                <w:rFonts w:asciiTheme="minorHAnsi" w:hAnsiTheme="minorHAnsi" w:cstheme="minorHAnsi"/>
                <w:color w:val="00B9F2"/>
                <w:spacing w:val="-7"/>
                <w:sz w:val="24"/>
                <w:szCs w:val="24"/>
              </w:rPr>
              <w:t xml:space="preserve"> </w:t>
            </w:r>
            <w:r w:rsidRPr="00862A2D">
              <w:rPr>
                <w:rFonts w:asciiTheme="minorHAnsi" w:hAnsiTheme="minorHAnsi" w:cstheme="minorHAnsi"/>
                <w:color w:val="00B9F2"/>
                <w:sz w:val="24"/>
                <w:szCs w:val="24"/>
              </w:rPr>
              <w:t>the</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school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as</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tool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for</w:t>
            </w:r>
            <w:r w:rsidRPr="00862A2D">
              <w:rPr>
                <w:rFonts w:asciiTheme="minorHAnsi" w:hAnsiTheme="minorHAnsi" w:cstheme="minorHAnsi"/>
                <w:color w:val="00B9F2"/>
                <w:spacing w:val="-7"/>
                <w:sz w:val="24"/>
                <w:szCs w:val="24"/>
              </w:rPr>
              <w:t xml:space="preserve"> </w:t>
            </w:r>
            <w:r w:rsidRPr="00862A2D">
              <w:rPr>
                <w:rFonts w:asciiTheme="minorHAnsi" w:hAnsiTheme="minorHAnsi" w:cstheme="minorHAnsi"/>
                <w:color w:val="00B9F2"/>
                <w:sz w:val="24"/>
                <w:szCs w:val="24"/>
              </w:rPr>
              <w:t>whole</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school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improvement</w:t>
            </w:r>
          </w:p>
        </w:tc>
        <w:tc>
          <w:tcPr>
            <w:tcW w:w="3134" w:type="dxa"/>
            <w:tcBorders>
              <w:top w:val="single" w:sz="12" w:space="0" w:color="231F20"/>
            </w:tcBorders>
          </w:tcPr>
          <w:p w:rsidR="00C658FB" w:rsidRPr="00862A2D" w:rsidRDefault="00D131A0">
            <w:pPr>
              <w:pStyle w:val="TableParagraph"/>
              <w:spacing w:before="36" w:line="259" w:lineRule="exact"/>
              <w:rPr>
                <w:rFonts w:asciiTheme="minorHAnsi" w:hAnsiTheme="minorHAnsi" w:cstheme="minorHAnsi"/>
                <w:sz w:val="24"/>
                <w:szCs w:val="24"/>
              </w:rPr>
            </w:pPr>
            <w:r w:rsidRPr="00862A2D">
              <w:rPr>
                <w:rFonts w:asciiTheme="minorHAnsi" w:hAnsiTheme="minorHAnsi" w:cstheme="minorHAnsi"/>
                <w:color w:val="231F20"/>
                <w:sz w:val="24"/>
                <w:szCs w:val="24"/>
              </w:rPr>
              <w:t>Percentage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total</w:t>
            </w:r>
            <w:r w:rsidRPr="00862A2D">
              <w:rPr>
                <w:rFonts w:asciiTheme="minorHAnsi" w:hAnsiTheme="minorHAnsi" w:cstheme="minorHAnsi"/>
                <w:color w:val="231F20"/>
                <w:spacing w:val="-10"/>
                <w:sz w:val="24"/>
                <w:szCs w:val="24"/>
              </w:rPr>
              <w:t xml:space="preserve"> </w:t>
            </w:r>
            <w:r w:rsidRPr="00862A2D">
              <w:rPr>
                <w:rFonts w:asciiTheme="minorHAnsi" w:hAnsiTheme="minorHAnsi" w:cstheme="minorHAnsi"/>
                <w:color w:val="231F20"/>
                <w:sz w:val="24"/>
                <w:szCs w:val="24"/>
              </w:rPr>
              <w:t>allocation:</w:t>
            </w:r>
          </w:p>
        </w:tc>
      </w:tr>
      <w:tr w:rsidR="00C658FB" w:rsidRPr="00862A2D">
        <w:trPr>
          <w:trHeight w:val="320"/>
        </w:trPr>
        <w:tc>
          <w:tcPr>
            <w:tcW w:w="12243" w:type="dxa"/>
            <w:gridSpan w:val="4"/>
            <w:vMerge/>
            <w:tcBorders>
              <w:top w:val="nil"/>
            </w:tcBorders>
          </w:tcPr>
          <w:p w:rsidR="00C658FB" w:rsidRPr="00862A2D" w:rsidRDefault="00C658FB">
            <w:pPr>
              <w:rPr>
                <w:rFonts w:asciiTheme="minorHAnsi" w:hAnsiTheme="minorHAnsi" w:cstheme="minorHAnsi"/>
                <w:sz w:val="24"/>
                <w:szCs w:val="24"/>
              </w:rPr>
            </w:pPr>
          </w:p>
        </w:tc>
        <w:tc>
          <w:tcPr>
            <w:tcW w:w="3134" w:type="dxa"/>
          </w:tcPr>
          <w:p w:rsidR="00C658FB" w:rsidRPr="00862A2D" w:rsidRDefault="00A640B4">
            <w:pPr>
              <w:pStyle w:val="TableParagraph"/>
              <w:spacing w:before="45" w:line="255" w:lineRule="exact"/>
              <w:ind w:left="39"/>
              <w:rPr>
                <w:rFonts w:asciiTheme="minorHAnsi" w:hAnsiTheme="minorHAnsi" w:cstheme="minorHAnsi"/>
                <w:sz w:val="24"/>
                <w:szCs w:val="24"/>
              </w:rPr>
            </w:pPr>
            <w:r>
              <w:rPr>
                <w:rFonts w:asciiTheme="minorHAnsi" w:hAnsiTheme="minorHAnsi" w:cstheme="minorHAnsi"/>
                <w:sz w:val="24"/>
                <w:szCs w:val="24"/>
              </w:rPr>
              <w:t>10.3</w:t>
            </w:r>
            <w:r w:rsidR="00D131A0" w:rsidRPr="00862A2D">
              <w:rPr>
                <w:rFonts w:asciiTheme="minorHAnsi" w:hAnsiTheme="minorHAnsi" w:cstheme="minorHAnsi"/>
                <w:sz w:val="24"/>
                <w:szCs w:val="24"/>
              </w:rPr>
              <w:t>%</w:t>
            </w:r>
          </w:p>
        </w:tc>
      </w:tr>
      <w:tr w:rsidR="00C658FB" w:rsidRPr="00862A2D">
        <w:trPr>
          <w:trHeight w:val="405"/>
        </w:trPr>
        <w:tc>
          <w:tcPr>
            <w:tcW w:w="3720" w:type="dxa"/>
          </w:tcPr>
          <w:p w:rsidR="00C658FB" w:rsidRPr="00862A2D" w:rsidRDefault="00D131A0">
            <w:pPr>
              <w:pStyle w:val="TableParagraph"/>
              <w:spacing w:before="41"/>
              <w:ind w:left="1535" w:right="1515"/>
              <w:jc w:val="center"/>
              <w:rPr>
                <w:rFonts w:asciiTheme="minorHAnsi" w:hAnsiTheme="minorHAnsi" w:cstheme="minorHAnsi"/>
                <w:b/>
                <w:sz w:val="24"/>
                <w:szCs w:val="24"/>
              </w:rPr>
            </w:pPr>
            <w:r w:rsidRPr="00862A2D">
              <w:rPr>
                <w:rFonts w:asciiTheme="minorHAnsi" w:hAnsiTheme="minorHAnsi" w:cstheme="minorHAnsi"/>
                <w:b/>
                <w:color w:val="231F20"/>
                <w:sz w:val="24"/>
                <w:szCs w:val="24"/>
              </w:rPr>
              <w:t>Intent</w:t>
            </w:r>
          </w:p>
        </w:tc>
        <w:tc>
          <w:tcPr>
            <w:tcW w:w="5216" w:type="dxa"/>
            <w:gridSpan w:val="2"/>
          </w:tcPr>
          <w:p w:rsidR="00C658FB" w:rsidRPr="00862A2D" w:rsidRDefault="00D131A0">
            <w:pPr>
              <w:pStyle w:val="TableParagraph"/>
              <w:spacing w:before="41"/>
              <w:ind w:left="1780" w:right="1760"/>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Implementation</w:t>
            </w:r>
          </w:p>
        </w:tc>
        <w:tc>
          <w:tcPr>
            <w:tcW w:w="3307" w:type="dxa"/>
          </w:tcPr>
          <w:p w:rsidR="00C658FB" w:rsidRPr="00862A2D" w:rsidRDefault="00D131A0">
            <w:pPr>
              <w:pStyle w:val="TableParagraph"/>
              <w:spacing w:before="41"/>
              <w:ind w:left="1288" w:right="1268"/>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Impact</w:t>
            </w:r>
          </w:p>
        </w:tc>
        <w:tc>
          <w:tcPr>
            <w:tcW w:w="3134" w:type="dxa"/>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1472"/>
        </w:trPr>
        <w:tc>
          <w:tcPr>
            <w:tcW w:w="3720" w:type="dxa"/>
          </w:tcPr>
          <w:p w:rsidR="00C658FB" w:rsidRPr="00862A2D" w:rsidRDefault="00D131A0">
            <w:pPr>
              <w:pStyle w:val="TableParagraph"/>
              <w:spacing w:before="46" w:line="235" w:lineRule="auto"/>
              <w:ind w:left="79" w:right="303"/>
              <w:rPr>
                <w:rFonts w:asciiTheme="minorHAnsi" w:hAnsiTheme="minorHAnsi" w:cstheme="minorHAnsi"/>
                <w:sz w:val="24"/>
                <w:szCs w:val="24"/>
              </w:rPr>
            </w:pPr>
            <w:r w:rsidRPr="00862A2D">
              <w:rPr>
                <w:rFonts w:asciiTheme="minorHAnsi" w:hAnsiTheme="minorHAnsi" w:cstheme="minorHAnsi"/>
                <w:color w:val="231F20"/>
                <w:sz w:val="24"/>
                <w:szCs w:val="24"/>
              </w:rPr>
              <w:t>Your school focus should be clear</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want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the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know</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able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about</w:t>
            </w:r>
          </w:p>
          <w:p w:rsidR="00C658FB" w:rsidRPr="00862A2D" w:rsidRDefault="00D131A0">
            <w:pPr>
              <w:pStyle w:val="TableParagraph"/>
              <w:spacing w:line="289" w:lineRule="exact"/>
              <w:ind w:left="79"/>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need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learn</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p>
          <w:p w:rsidR="00C658FB" w:rsidRPr="00862A2D" w:rsidRDefault="00D131A0">
            <w:pPr>
              <w:pStyle w:val="TableParagraph"/>
              <w:spacing w:line="256" w:lineRule="exact"/>
              <w:ind w:left="79"/>
              <w:rPr>
                <w:rFonts w:asciiTheme="minorHAnsi" w:hAnsiTheme="minorHAnsi" w:cstheme="minorHAnsi"/>
                <w:sz w:val="24"/>
                <w:szCs w:val="24"/>
              </w:rPr>
            </w:pPr>
            <w:r w:rsidRPr="00862A2D">
              <w:rPr>
                <w:rFonts w:asciiTheme="minorHAnsi" w:hAnsiTheme="minorHAnsi" w:cstheme="minorHAnsi"/>
                <w:color w:val="231F20"/>
                <w:sz w:val="24"/>
                <w:szCs w:val="24"/>
              </w:rPr>
              <w:t>consolidate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through</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practice:</w:t>
            </w:r>
          </w:p>
        </w:tc>
        <w:tc>
          <w:tcPr>
            <w:tcW w:w="3600" w:type="dxa"/>
          </w:tcPr>
          <w:p w:rsidR="00C658FB" w:rsidRPr="00862A2D" w:rsidRDefault="00D131A0">
            <w:pPr>
              <w:pStyle w:val="TableParagraph"/>
              <w:spacing w:before="46" w:line="235" w:lineRule="auto"/>
              <w:ind w:right="171"/>
              <w:rPr>
                <w:rFonts w:asciiTheme="minorHAnsi" w:hAnsiTheme="minorHAnsi" w:cstheme="minorHAnsi"/>
                <w:sz w:val="24"/>
                <w:szCs w:val="24"/>
              </w:rPr>
            </w:pPr>
            <w:r w:rsidRPr="00862A2D">
              <w:rPr>
                <w:rFonts w:asciiTheme="minorHAnsi" w:hAnsiTheme="minorHAnsi" w:cstheme="minorHAnsi"/>
                <w:color w:val="231F20"/>
                <w:sz w:val="24"/>
                <w:szCs w:val="24"/>
              </w:rPr>
              <w:t>Make</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sure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actions</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achieve</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are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linked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intentions:</w:t>
            </w:r>
          </w:p>
        </w:tc>
        <w:tc>
          <w:tcPr>
            <w:tcW w:w="1616" w:type="dxa"/>
          </w:tcPr>
          <w:p w:rsidR="00C658FB" w:rsidRPr="00862A2D" w:rsidRDefault="00D131A0">
            <w:pPr>
              <w:pStyle w:val="TableParagraph"/>
              <w:spacing w:before="46" w:line="235" w:lineRule="auto"/>
              <w:ind w:right="547"/>
              <w:rPr>
                <w:rFonts w:asciiTheme="minorHAnsi" w:hAnsiTheme="minorHAnsi" w:cstheme="minorHAnsi"/>
                <w:sz w:val="24"/>
                <w:szCs w:val="24"/>
              </w:rPr>
            </w:pPr>
            <w:r w:rsidRPr="00862A2D">
              <w:rPr>
                <w:rFonts w:asciiTheme="minorHAnsi" w:hAnsiTheme="minorHAnsi" w:cstheme="minorHAnsi"/>
                <w:color w:val="231F20"/>
                <w:sz w:val="24"/>
                <w:szCs w:val="24"/>
              </w:rPr>
              <w:t>Funding</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pacing w:val="-1"/>
                <w:sz w:val="24"/>
                <w:szCs w:val="24"/>
              </w:rPr>
              <w:t>allocated:</w:t>
            </w:r>
          </w:p>
        </w:tc>
        <w:tc>
          <w:tcPr>
            <w:tcW w:w="3307" w:type="dxa"/>
          </w:tcPr>
          <w:p w:rsidR="00C658FB" w:rsidRPr="00862A2D" w:rsidRDefault="00D131A0">
            <w:pPr>
              <w:pStyle w:val="TableParagraph"/>
              <w:spacing w:before="46" w:line="235" w:lineRule="auto"/>
              <w:ind w:right="436"/>
              <w:rPr>
                <w:rFonts w:asciiTheme="minorHAnsi" w:hAnsiTheme="minorHAnsi" w:cstheme="minorHAnsi"/>
                <w:sz w:val="24"/>
                <w:szCs w:val="24"/>
              </w:rPr>
            </w:pPr>
            <w:r w:rsidRPr="00862A2D">
              <w:rPr>
                <w:rFonts w:asciiTheme="minorHAnsi" w:hAnsiTheme="minorHAnsi" w:cstheme="minorHAnsi"/>
                <w:color w:val="231F20"/>
                <w:sz w:val="24"/>
                <w:szCs w:val="24"/>
              </w:rPr>
              <w:t>Evidence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impact:</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pupils now know and what</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 xml:space="preserve">can </w:t>
            </w:r>
            <w:proofErr w:type="gramStart"/>
            <w:r w:rsidRPr="00862A2D">
              <w:rPr>
                <w:rFonts w:asciiTheme="minorHAnsi" w:hAnsiTheme="minorHAnsi" w:cstheme="minorHAnsi"/>
                <w:color w:val="231F20"/>
                <w:sz w:val="24"/>
                <w:szCs w:val="24"/>
              </w:rPr>
              <w:t>they</w:t>
            </w:r>
            <w:proofErr w:type="gramEnd"/>
            <w:r w:rsidRPr="00862A2D">
              <w:rPr>
                <w:rFonts w:asciiTheme="minorHAnsi" w:hAnsiTheme="minorHAnsi" w:cstheme="minorHAnsi"/>
                <w:color w:val="231F20"/>
                <w:sz w:val="24"/>
                <w:szCs w:val="24"/>
              </w:rPr>
              <w:t xml:space="preserve"> now do? What has</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changed</w:t>
            </w:r>
            <w:proofErr w:type="gramStart"/>
            <w:r w:rsidRPr="00862A2D">
              <w:rPr>
                <w:rFonts w:asciiTheme="minorHAnsi" w:hAnsiTheme="minorHAnsi" w:cstheme="minorHAnsi"/>
                <w:color w:val="231F20"/>
                <w:sz w:val="24"/>
                <w:szCs w:val="24"/>
              </w:rPr>
              <w:t>?:</w:t>
            </w:r>
            <w:proofErr w:type="gramEnd"/>
          </w:p>
        </w:tc>
        <w:tc>
          <w:tcPr>
            <w:tcW w:w="3134" w:type="dxa"/>
          </w:tcPr>
          <w:p w:rsidR="00C658FB" w:rsidRPr="00862A2D" w:rsidRDefault="00D131A0">
            <w:pPr>
              <w:pStyle w:val="TableParagraph"/>
              <w:spacing w:before="46" w:line="235" w:lineRule="auto"/>
              <w:ind w:right="267"/>
              <w:rPr>
                <w:rFonts w:asciiTheme="minorHAnsi" w:hAnsiTheme="minorHAnsi" w:cstheme="minorHAnsi"/>
                <w:sz w:val="24"/>
                <w:szCs w:val="24"/>
              </w:rPr>
            </w:pPr>
            <w:r w:rsidRPr="00862A2D">
              <w:rPr>
                <w:rFonts w:asciiTheme="minorHAnsi" w:hAnsiTheme="minorHAnsi" w:cstheme="minorHAnsi"/>
                <w:color w:val="231F20"/>
                <w:sz w:val="24"/>
                <w:szCs w:val="24"/>
              </w:rPr>
              <w:t>Sustainability</w:t>
            </w:r>
            <w:r w:rsidRPr="00862A2D">
              <w:rPr>
                <w:rFonts w:asciiTheme="minorHAnsi" w:hAnsiTheme="minorHAnsi" w:cstheme="minorHAnsi"/>
                <w:color w:val="231F20"/>
                <w:spacing w:val="-8"/>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8"/>
                <w:sz w:val="24"/>
                <w:szCs w:val="24"/>
              </w:rPr>
              <w:t xml:space="preserve"> </w:t>
            </w:r>
            <w:r w:rsidRPr="00862A2D">
              <w:rPr>
                <w:rFonts w:asciiTheme="minorHAnsi" w:hAnsiTheme="minorHAnsi" w:cstheme="minorHAnsi"/>
                <w:color w:val="231F20"/>
                <w:sz w:val="24"/>
                <w:szCs w:val="24"/>
              </w:rPr>
              <w:t>suggested</w:t>
            </w:r>
            <w:r w:rsidRPr="00862A2D">
              <w:rPr>
                <w:rFonts w:asciiTheme="minorHAnsi" w:hAnsiTheme="minorHAnsi" w:cstheme="minorHAnsi"/>
                <w:color w:val="231F20"/>
                <w:spacing w:val="-51"/>
                <w:sz w:val="24"/>
                <w:szCs w:val="24"/>
              </w:rPr>
              <w:t xml:space="preserve"> </w:t>
            </w:r>
            <w:r w:rsidRPr="00862A2D">
              <w:rPr>
                <w:rFonts w:asciiTheme="minorHAnsi" w:hAnsiTheme="minorHAnsi" w:cstheme="minorHAnsi"/>
                <w:color w:val="231F20"/>
                <w:sz w:val="24"/>
                <w:szCs w:val="24"/>
              </w:rPr>
              <w:t>next</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steps:</w:t>
            </w:r>
          </w:p>
        </w:tc>
      </w:tr>
      <w:tr w:rsidR="00141B31" w:rsidRPr="00862A2D" w:rsidTr="00377F5D">
        <w:trPr>
          <w:trHeight w:val="60"/>
        </w:trPr>
        <w:tc>
          <w:tcPr>
            <w:tcW w:w="3720" w:type="dxa"/>
          </w:tcPr>
          <w:p w:rsidR="00BF1490" w:rsidRDefault="00141B31" w:rsidP="00A24A0E">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Training for school teaching staff via resources from North Somers</w:t>
            </w:r>
            <w:r w:rsidR="00BF1490" w:rsidRPr="00862A2D">
              <w:rPr>
                <w:rFonts w:asciiTheme="minorHAnsi" w:hAnsiTheme="minorHAnsi" w:cstheme="minorHAnsi"/>
                <w:sz w:val="24"/>
                <w:szCs w:val="24"/>
              </w:rPr>
              <w:t xml:space="preserve">et School Sports PE </w:t>
            </w:r>
            <w:r w:rsidR="00A24A0E">
              <w:rPr>
                <w:rFonts w:asciiTheme="minorHAnsi" w:hAnsiTheme="minorHAnsi" w:cstheme="minorHAnsi"/>
                <w:sz w:val="24"/>
                <w:szCs w:val="24"/>
              </w:rPr>
              <w:t>Association</w:t>
            </w:r>
          </w:p>
          <w:p w:rsidR="00A24A0E" w:rsidRPr="00862A2D" w:rsidRDefault="00A24A0E" w:rsidP="00A24A0E">
            <w:pPr>
              <w:pStyle w:val="TableParagraph"/>
              <w:ind w:left="0"/>
              <w:rPr>
                <w:rFonts w:asciiTheme="minorHAnsi" w:hAnsiTheme="minorHAnsi" w:cstheme="minorHAnsi"/>
                <w:sz w:val="24"/>
                <w:szCs w:val="24"/>
              </w:rPr>
            </w:pPr>
          </w:p>
        </w:tc>
        <w:tc>
          <w:tcPr>
            <w:tcW w:w="3600" w:type="dxa"/>
          </w:tcPr>
          <w:p w:rsidR="00141B31" w:rsidRPr="00862A2D" w:rsidRDefault="00141B31" w:rsidP="00141B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All staff made aware of resources throughout school year.</w:t>
            </w:r>
          </w:p>
        </w:tc>
        <w:tc>
          <w:tcPr>
            <w:tcW w:w="1616" w:type="dxa"/>
            <w:shd w:val="clear" w:color="auto" w:fill="FFFFFF" w:themeFill="background1"/>
          </w:tcPr>
          <w:p w:rsidR="00377F5D" w:rsidRDefault="00377F5D" w:rsidP="00377F5D">
            <w:pPr>
              <w:pStyle w:val="TableParagraph"/>
              <w:spacing w:before="138"/>
              <w:ind w:left="53"/>
              <w:rPr>
                <w:rFonts w:asciiTheme="minorHAnsi" w:hAnsiTheme="minorHAnsi" w:cstheme="minorHAnsi"/>
                <w:b/>
                <w:sz w:val="24"/>
                <w:szCs w:val="24"/>
              </w:rPr>
            </w:pPr>
          </w:p>
          <w:p w:rsidR="00141B31" w:rsidRPr="00377F5D" w:rsidRDefault="00377F5D" w:rsidP="00377F5D">
            <w:pPr>
              <w:pStyle w:val="TableParagraph"/>
              <w:spacing w:before="138"/>
              <w:ind w:left="53"/>
              <w:rPr>
                <w:rFonts w:asciiTheme="minorHAnsi" w:hAnsiTheme="minorHAnsi" w:cstheme="minorHAnsi"/>
                <w:b/>
                <w:sz w:val="24"/>
                <w:szCs w:val="24"/>
              </w:rPr>
            </w:pPr>
            <w:r w:rsidRPr="00377F5D">
              <w:rPr>
                <w:rFonts w:asciiTheme="minorHAnsi" w:hAnsiTheme="minorHAnsi" w:cstheme="minorHAnsi"/>
                <w:b/>
                <w:sz w:val="24"/>
                <w:szCs w:val="24"/>
              </w:rPr>
              <w:t>Total</w:t>
            </w:r>
            <w:r>
              <w:rPr>
                <w:rFonts w:asciiTheme="minorHAnsi" w:hAnsiTheme="minorHAnsi" w:cstheme="minorHAnsi"/>
                <w:b/>
                <w:sz w:val="24"/>
                <w:szCs w:val="24"/>
              </w:rPr>
              <w:t>:</w:t>
            </w:r>
            <w:r w:rsidRPr="00377F5D">
              <w:rPr>
                <w:rFonts w:asciiTheme="minorHAnsi" w:hAnsiTheme="minorHAnsi" w:cstheme="minorHAnsi"/>
                <w:b/>
                <w:sz w:val="24"/>
                <w:szCs w:val="24"/>
              </w:rPr>
              <w:t xml:space="preserve"> £2,000</w:t>
            </w:r>
          </w:p>
        </w:tc>
        <w:tc>
          <w:tcPr>
            <w:tcW w:w="3307" w:type="dxa"/>
          </w:tcPr>
          <w:p w:rsidR="00141B31" w:rsidRPr="00862A2D" w:rsidRDefault="00141B31" w:rsidP="00141B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 xml:space="preserve">Monitoring priorities altered as a consequence of </w:t>
            </w:r>
            <w:proofErr w:type="spellStart"/>
            <w:r w:rsidRPr="00862A2D">
              <w:rPr>
                <w:rFonts w:asciiTheme="minorHAnsi" w:hAnsiTheme="minorHAnsi" w:cstheme="minorHAnsi"/>
                <w:sz w:val="24"/>
                <w:szCs w:val="24"/>
              </w:rPr>
              <w:t>Covid</w:t>
            </w:r>
            <w:proofErr w:type="spellEnd"/>
            <w:r w:rsidRPr="00862A2D">
              <w:rPr>
                <w:rFonts w:asciiTheme="minorHAnsi" w:hAnsiTheme="minorHAnsi" w:cstheme="minorHAnsi"/>
                <w:sz w:val="24"/>
                <w:szCs w:val="24"/>
              </w:rPr>
              <w:t xml:space="preserve"> 19 absences.</w:t>
            </w:r>
          </w:p>
        </w:tc>
        <w:tc>
          <w:tcPr>
            <w:tcW w:w="3134" w:type="dxa"/>
          </w:tcPr>
          <w:p w:rsidR="00141B31" w:rsidRPr="00862A2D" w:rsidRDefault="00141B31" w:rsidP="00141B31">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Continue with membership and ensure early monitoring of use in 2021/22.</w:t>
            </w:r>
          </w:p>
        </w:tc>
      </w:tr>
    </w:tbl>
    <w:p w:rsidR="00C658FB" w:rsidRPr="00862A2D" w:rsidRDefault="00C658FB">
      <w:pPr>
        <w:rPr>
          <w:rFonts w:asciiTheme="minorHAnsi" w:hAnsiTheme="minorHAnsi" w:cstheme="minorHAnsi"/>
          <w:sz w:val="24"/>
          <w:szCs w:val="24"/>
        </w:rPr>
        <w:sectPr w:rsidR="00C658FB" w:rsidRPr="00862A2D">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862A2D">
        <w:trPr>
          <w:trHeight w:val="383"/>
        </w:trPr>
        <w:tc>
          <w:tcPr>
            <w:tcW w:w="12302" w:type="dxa"/>
            <w:gridSpan w:val="4"/>
            <w:vMerge w:val="restart"/>
          </w:tcPr>
          <w:p w:rsidR="00C658FB" w:rsidRPr="00862A2D" w:rsidRDefault="00D131A0">
            <w:pPr>
              <w:pStyle w:val="TableParagraph"/>
              <w:spacing w:line="257" w:lineRule="exact"/>
              <w:ind w:left="28"/>
              <w:rPr>
                <w:rFonts w:asciiTheme="minorHAnsi" w:hAnsiTheme="minorHAnsi" w:cstheme="minorHAnsi"/>
                <w:sz w:val="24"/>
                <w:szCs w:val="24"/>
              </w:rPr>
            </w:pPr>
            <w:r w:rsidRPr="00862A2D">
              <w:rPr>
                <w:rFonts w:asciiTheme="minorHAnsi" w:hAnsiTheme="minorHAnsi" w:cstheme="minorHAnsi"/>
                <w:b/>
                <w:color w:val="00B9F2"/>
                <w:sz w:val="24"/>
                <w:szCs w:val="24"/>
              </w:rPr>
              <w:t>Key</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b/>
                <w:color w:val="00B9F2"/>
                <w:sz w:val="24"/>
                <w:szCs w:val="24"/>
              </w:rPr>
              <w:t>indicator</w:t>
            </w:r>
            <w:r w:rsidRPr="00862A2D">
              <w:rPr>
                <w:rFonts w:asciiTheme="minorHAnsi" w:hAnsiTheme="minorHAnsi" w:cstheme="minorHAnsi"/>
                <w:b/>
                <w:color w:val="00B9F2"/>
                <w:spacing w:val="-4"/>
                <w:sz w:val="24"/>
                <w:szCs w:val="24"/>
              </w:rPr>
              <w:t xml:space="preserve"> </w:t>
            </w:r>
            <w:r w:rsidRPr="00862A2D">
              <w:rPr>
                <w:rFonts w:asciiTheme="minorHAnsi" w:hAnsiTheme="minorHAnsi" w:cstheme="minorHAnsi"/>
                <w:b/>
                <w:color w:val="00B9F2"/>
                <w:sz w:val="24"/>
                <w:szCs w:val="24"/>
              </w:rPr>
              <w:t>3:</w:t>
            </w:r>
            <w:r w:rsidRPr="00862A2D">
              <w:rPr>
                <w:rFonts w:asciiTheme="minorHAnsi" w:hAnsiTheme="minorHAnsi" w:cstheme="minorHAnsi"/>
                <w:b/>
                <w:color w:val="00B9F2"/>
                <w:spacing w:val="-4"/>
                <w:sz w:val="24"/>
                <w:szCs w:val="24"/>
              </w:rPr>
              <w:t xml:space="preserve"> </w:t>
            </w:r>
            <w:r w:rsidRPr="00862A2D">
              <w:rPr>
                <w:rFonts w:asciiTheme="minorHAnsi" w:hAnsiTheme="minorHAnsi" w:cstheme="minorHAnsi"/>
                <w:color w:val="00B9F2"/>
                <w:sz w:val="24"/>
                <w:szCs w:val="24"/>
              </w:rPr>
              <w:t>Increased</w:t>
            </w:r>
            <w:r w:rsidRPr="00862A2D">
              <w:rPr>
                <w:rFonts w:asciiTheme="minorHAnsi" w:hAnsiTheme="minorHAnsi" w:cstheme="minorHAnsi"/>
                <w:color w:val="00B9F2"/>
                <w:spacing w:val="-4"/>
                <w:sz w:val="24"/>
                <w:szCs w:val="24"/>
              </w:rPr>
              <w:t xml:space="preserve"> </w:t>
            </w:r>
            <w:r w:rsidRPr="00862A2D">
              <w:rPr>
                <w:rFonts w:asciiTheme="minorHAnsi" w:hAnsiTheme="minorHAnsi" w:cstheme="minorHAnsi"/>
                <w:color w:val="00B9F2"/>
                <w:sz w:val="24"/>
                <w:szCs w:val="24"/>
              </w:rPr>
              <w:t>confidence,</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knowledge</w:t>
            </w:r>
            <w:r w:rsidRPr="00862A2D">
              <w:rPr>
                <w:rFonts w:asciiTheme="minorHAnsi" w:hAnsiTheme="minorHAnsi" w:cstheme="minorHAnsi"/>
                <w:color w:val="00B9F2"/>
                <w:spacing w:val="-4"/>
                <w:sz w:val="24"/>
                <w:szCs w:val="24"/>
              </w:rPr>
              <w:t xml:space="preserve"> </w:t>
            </w:r>
            <w:r w:rsidRPr="00862A2D">
              <w:rPr>
                <w:rFonts w:asciiTheme="minorHAnsi" w:hAnsiTheme="minorHAnsi" w:cstheme="minorHAnsi"/>
                <w:color w:val="00B9F2"/>
                <w:sz w:val="24"/>
                <w:szCs w:val="24"/>
              </w:rPr>
              <w:t>and</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skills</w:t>
            </w:r>
            <w:r w:rsidRPr="00862A2D">
              <w:rPr>
                <w:rFonts w:asciiTheme="minorHAnsi" w:hAnsiTheme="minorHAnsi" w:cstheme="minorHAnsi"/>
                <w:color w:val="00B9F2"/>
                <w:spacing w:val="-4"/>
                <w:sz w:val="24"/>
                <w:szCs w:val="24"/>
              </w:rPr>
              <w:t xml:space="preserve"> </w:t>
            </w:r>
            <w:r w:rsidRPr="00862A2D">
              <w:rPr>
                <w:rFonts w:asciiTheme="minorHAnsi" w:hAnsiTheme="minorHAnsi" w:cstheme="minorHAnsi"/>
                <w:color w:val="00B9F2"/>
                <w:sz w:val="24"/>
                <w:szCs w:val="24"/>
              </w:rPr>
              <w:t>of</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all</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staff</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in</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teaching</w:t>
            </w:r>
            <w:r w:rsidRPr="00862A2D">
              <w:rPr>
                <w:rFonts w:asciiTheme="minorHAnsi" w:hAnsiTheme="minorHAnsi" w:cstheme="minorHAnsi"/>
                <w:color w:val="00B9F2"/>
                <w:spacing w:val="-4"/>
                <w:sz w:val="24"/>
                <w:szCs w:val="24"/>
              </w:rPr>
              <w:t xml:space="preserve"> </w:t>
            </w:r>
            <w:r w:rsidRPr="00862A2D">
              <w:rPr>
                <w:rFonts w:asciiTheme="minorHAnsi" w:hAnsiTheme="minorHAnsi" w:cstheme="minorHAnsi"/>
                <w:color w:val="00B9F2"/>
                <w:sz w:val="24"/>
                <w:szCs w:val="24"/>
              </w:rPr>
              <w:t>PE</w:t>
            </w:r>
            <w:r w:rsidRPr="00862A2D">
              <w:rPr>
                <w:rFonts w:asciiTheme="minorHAnsi" w:hAnsiTheme="minorHAnsi" w:cstheme="minorHAnsi"/>
                <w:color w:val="00B9F2"/>
                <w:spacing w:val="-4"/>
                <w:sz w:val="24"/>
                <w:szCs w:val="24"/>
              </w:rPr>
              <w:t xml:space="preserve"> </w:t>
            </w:r>
            <w:r w:rsidRPr="00862A2D">
              <w:rPr>
                <w:rFonts w:asciiTheme="minorHAnsi" w:hAnsiTheme="minorHAnsi" w:cstheme="minorHAnsi"/>
                <w:color w:val="00B9F2"/>
                <w:sz w:val="24"/>
                <w:szCs w:val="24"/>
              </w:rPr>
              <w:t>and</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sport</w:t>
            </w:r>
          </w:p>
        </w:tc>
        <w:tc>
          <w:tcPr>
            <w:tcW w:w="3076" w:type="dxa"/>
          </w:tcPr>
          <w:p w:rsidR="00C658FB" w:rsidRPr="00862A2D" w:rsidRDefault="00D131A0">
            <w:pPr>
              <w:pStyle w:val="TableParagraph"/>
              <w:spacing w:line="257" w:lineRule="exact"/>
              <w:ind w:left="28"/>
              <w:rPr>
                <w:rFonts w:asciiTheme="minorHAnsi" w:hAnsiTheme="minorHAnsi" w:cstheme="minorHAnsi"/>
                <w:sz w:val="24"/>
                <w:szCs w:val="24"/>
              </w:rPr>
            </w:pPr>
            <w:r w:rsidRPr="00862A2D">
              <w:rPr>
                <w:rFonts w:asciiTheme="minorHAnsi" w:hAnsiTheme="minorHAnsi" w:cstheme="minorHAnsi"/>
                <w:color w:val="231F20"/>
                <w:sz w:val="24"/>
                <w:szCs w:val="24"/>
              </w:rPr>
              <w:t>Percentage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total</w:t>
            </w:r>
            <w:r w:rsidRPr="00862A2D">
              <w:rPr>
                <w:rFonts w:asciiTheme="minorHAnsi" w:hAnsiTheme="minorHAnsi" w:cstheme="minorHAnsi"/>
                <w:color w:val="231F20"/>
                <w:spacing w:val="-10"/>
                <w:sz w:val="24"/>
                <w:szCs w:val="24"/>
              </w:rPr>
              <w:t xml:space="preserve"> </w:t>
            </w:r>
            <w:r w:rsidRPr="00862A2D">
              <w:rPr>
                <w:rFonts w:asciiTheme="minorHAnsi" w:hAnsiTheme="minorHAnsi" w:cstheme="minorHAnsi"/>
                <w:color w:val="231F20"/>
                <w:sz w:val="24"/>
                <w:szCs w:val="24"/>
              </w:rPr>
              <w:t>allocation:</w:t>
            </w:r>
          </w:p>
        </w:tc>
      </w:tr>
      <w:tr w:rsidR="00C658FB" w:rsidRPr="00862A2D">
        <w:trPr>
          <w:trHeight w:val="291"/>
        </w:trPr>
        <w:tc>
          <w:tcPr>
            <w:tcW w:w="12302" w:type="dxa"/>
            <w:gridSpan w:val="4"/>
            <w:vMerge/>
            <w:tcBorders>
              <w:top w:val="nil"/>
            </w:tcBorders>
          </w:tcPr>
          <w:p w:rsidR="00C658FB" w:rsidRPr="00862A2D" w:rsidRDefault="00C658FB">
            <w:pPr>
              <w:rPr>
                <w:rFonts w:asciiTheme="minorHAnsi" w:hAnsiTheme="minorHAnsi" w:cstheme="minorHAnsi"/>
                <w:sz w:val="24"/>
                <w:szCs w:val="24"/>
              </w:rPr>
            </w:pPr>
          </w:p>
        </w:tc>
        <w:tc>
          <w:tcPr>
            <w:tcW w:w="3076" w:type="dxa"/>
          </w:tcPr>
          <w:p w:rsidR="00C658FB" w:rsidRPr="00862A2D" w:rsidRDefault="00A640B4">
            <w:pPr>
              <w:pStyle w:val="TableParagraph"/>
              <w:spacing w:before="23"/>
              <w:ind w:left="35"/>
              <w:rPr>
                <w:rFonts w:asciiTheme="minorHAnsi" w:hAnsiTheme="minorHAnsi" w:cstheme="minorHAnsi"/>
                <w:sz w:val="24"/>
                <w:szCs w:val="24"/>
              </w:rPr>
            </w:pPr>
            <w:r>
              <w:rPr>
                <w:rFonts w:asciiTheme="minorHAnsi" w:hAnsiTheme="minorHAnsi" w:cstheme="minorHAnsi"/>
                <w:sz w:val="24"/>
                <w:szCs w:val="24"/>
              </w:rPr>
              <w:t>24.2</w:t>
            </w:r>
            <w:r w:rsidR="00D131A0" w:rsidRPr="00862A2D">
              <w:rPr>
                <w:rFonts w:asciiTheme="minorHAnsi" w:hAnsiTheme="minorHAnsi" w:cstheme="minorHAnsi"/>
                <w:sz w:val="24"/>
                <w:szCs w:val="24"/>
              </w:rPr>
              <w:t>%</w:t>
            </w:r>
          </w:p>
        </w:tc>
      </w:tr>
      <w:tr w:rsidR="00C658FB" w:rsidRPr="00862A2D">
        <w:trPr>
          <w:trHeight w:val="405"/>
        </w:trPr>
        <w:tc>
          <w:tcPr>
            <w:tcW w:w="3758" w:type="dxa"/>
          </w:tcPr>
          <w:p w:rsidR="00C658FB" w:rsidRPr="00862A2D" w:rsidRDefault="00D131A0">
            <w:pPr>
              <w:pStyle w:val="TableParagraph"/>
              <w:spacing w:before="16"/>
              <w:ind w:left="1554" w:right="1534"/>
              <w:jc w:val="center"/>
              <w:rPr>
                <w:rFonts w:asciiTheme="minorHAnsi" w:hAnsiTheme="minorHAnsi" w:cstheme="minorHAnsi"/>
                <w:b/>
                <w:sz w:val="24"/>
                <w:szCs w:val="24"/>
              </w:rPr>
            </w:pPr>
            <w:r w:rsidRPr="00862A2D">
              <w:rPr>
                <w:rFonts w:asciiTheme="minorHAnsi" w:hAnsiTheme="minorHAnsi" w:cstheme="minorHAnsi"/>
                <w:b/>
                <w:color w:val="231F20"/>
                <w:sz w:val="24"/>
                <w:szCs w:val="24"/>
              </w:rPr>
              <w:t>Intent</w:t>
            </w:r>
          </w:p>
        </w:tc>
        <w:tc>
          <w:tcPr>
            <w:tcW w:w="5121" w:type="dxa"/>
            <w:gridSpan w:val="2"/>
          </w:tcPr>
          <w:p w:rsidR="00C658FB" w:rsidRPr="00862A2D" w:rsidRDefault="00D131A0">
            <w:pPr>
              <w:pStyle w:val="TableParagraph"/>
              <w:spacing w:before="16"/>
              <w:ind w:left="1733" w:right="1713"/>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Implementation</w:t>
            </w:r>
          </w:p>
        </w:tc>
        <w:tc>
          <w:tcPr>
            <w:tcW w:w="3423" w:type="dxa"/>
          </w:tcPr>
          <w:p w:rsidR="00C658FB" w:rsidRPr="00862A2D" w:rsidRDefault="00D131A0">
            <w:pPr>
              <w:pStyle w:val="TableParagraph"/>
              <w:spacing w:before="16"/>
              <w:ind w:left="1346" w:right="1325"/>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Impact</w:t>
            </w:r>
          </w:p>
        </w:tc>
        <w:tc>
          <w:tcPr>
            <w:tcW w:w="3076" w:type="dxa"/>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334"/>
        </w:trPr>
        <w:tc>
          <w:tcPr>
            <w:tcW w:w="3758"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school</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focus</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should</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clear</w:t>
            </w:r>
          </w:p>
        </w:tc>
        <w:tc>
          <w:tcPr>
            <w:tcW w:w="3458"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Make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sure</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actions</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to</w:t>
            </w:r>
          </w:p>
        </w:tc>
        <w:tc>
          <w:tcPr>
            <w:tcW w:w="1663"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Funding</w:t>
            </w:r>
          </w:p>
        </w:tc>
        <w:tc>
          <w:tcPr>
            <w:tcW w:w="3423"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Evidence</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impact: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do</w:t>
            </w:r>
          </w:p>
        </w:tc>
        <w:tc>
          <w:tcPr>
            <w:tcW w:w="3076"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Sustainability</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suggested</w:t>
            </w:r>
          </w:p>
        </w:tc>
      </w:tr>
      <w:tr w:rsidR="00C658FB" w:rsidRPr="00862A2D">
        <w:trPr>
          <w:trHeight w:val="288"/>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you</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want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know</w:t>
            </w:r>
          </w:p>
        </w:tc>
        <w:tc>
          <w:tcPr>
            <w:tcW w:w="34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achieve</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are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linked</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your</w:t>
            </w:r>
          </w:p>
        </w:tc>
        <w:tc>
          <w:tcPr>
            <w:tcW w:w="166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allocated:</w:t>
            </w: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now</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know</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what</w:t>
            </w:r>
          </w:p>
        </w:tc>
        <w:tc>
          <w:tcPr>
            <w:tcW w:w="3076"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next</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steps:</w:t>
            </w:r>
          </w:p>
        </w:tc>
      </w:tr>
      <w:tr w:rsidR="00C658FB" w:rsidRPr="00862A2D">
        <w:trPr>
          <w:trHeight w:val="287"/>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able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about</w:t>
            </w:r>
          </w:p>
        </w:tc>
        <w:tc>
          <w:tcPr>
            <w:tcW w:w="34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intentions:</w:t>
            </w:r>
          </w:p>
        </w:tc>
        <w:tc>
          <w:tcPr>
            <w:tcW w:w="1663"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proofErr w:type="gramStart"/>
            <w:r w:rsidRPr="00862A2D">
              <w:rPr>
                <w:rFonts w:asciiTheme="minorHAnsi" w:hAnsiTheme="minorHAnsi" w:cstheme="minorHAnsi"/>
                <w:color w:val="231F20"/>
                <w:sz w:val="24"/>
                <w:szCs w:val="24"/>
              </w:rPr>
              <w:t>can</w:t>
            </w:r>
            <w:proofErr w:type="gramEnd"/>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now</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has</w:t>
            </w:r>
          </w:p>
        </w:tc>
        <w:tc>
          <w:tcPr>
            <w:tcW w:w="3076"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288"/>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need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learn</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p>
        </w:tc>
        <w:tc>
          <w:tcPr>
            <w:tcW w:w="3458"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1663"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proofErr w:type="gramStart"/>
            <w:r w:rsidRPr="00862A2D">
              <w:rPr>
                <w:rFonts w:asciiTheme="minorHAnsi" w:hAnsiTheme="minorHAnsi" w:cstheme="minorHAnsi"/>
                <w:color w:val="231F20"/>
                <w:sz w:val="24"/>
                <w:szCs w:val="24"/>
              </w:rPr>
              <w:t>changed</w:t>
            </w:r>
            <w:proofErr w:type="gramEnd"/>
            <w:r w:rsidRPr="00862A2D">
              <w:rPr>
                <w:rFonts w:asciiTheme="minorHAnsi" w:hAnsiTheme="minorHAnsi" w:cstheme="minorHAnsi"/>
                <w:color w:val="231F20"/>
                <w:sz w:val="24"/>
                <w:szCs w:val="24"/>
              </w:rPr>
              <w:t>?:</w:t>
            </w:r>
          </w:p>
        </w:tc>
        <w:tc>
          <w:tcPr>
            <w:tcW w:w="3076"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273"/>
        </w:trPr>
        <w:tc>
          <w:tcPr>
            <w:tcW w:w="3758" w:type="dxa"/>
            <w:tcBorders>
              <w:top w:val="nil"/>
            </w:tcBorders>
          </w:tcPr>
          <w:p w:rsidR="00C658FB" w:rsidRPr="00862A2D" w:rsidRDefault="00D131A0">
            <w:pPr>
              <w:pStyle w:val="TableParagraph"/>
              <w:spacing w:line="254" w:lineRule="exact"/>
              <w:rPr>
                <w:rFonts w:asciiTheme="minorHAnsi" w:hAnsiTheme="minorHAnsi" w:cstheme="minorHAnsi"/>
                <w:sz w:val="24"/>
                <w:szCs w:val="24"/>
              </w:rPr>
            </w:pPr>
            <w:r w:rsidRPr="00862A2D">
              <w:rPr>
                <w:rFonts w:asciiTheme="minorHAnsi" w:hAnsiTheme="minorHAnsi" w:cstheme="minorHAnsi"/>
                <w:color w:val="231F20"/>
                <w:sz w:val="24"/>
                <w:szCs w:val="24"/>
              </w:rPr>
              <w:t>consolidate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through</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practice:</w:t>
            </w:r>
          </w:p>
        </w:tc>
        <w:tc>
          <w:tcPr>
            <w:tcW w:w="3458"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1663"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3076" w:type="dxa"/>
            <w:tcBorders>
              <w:top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rsidTr="00AF1955">
        <w:trPr>
          <w:trHeight w:val="1556"/>
        </w:trPr>
        <w:tc>
          <w:tcPr>
            <w:tcW w:w="3758" w:type="dxa"/>
          </w:tcPr>
          <w:p w:rsidR="0069735D" w:rsidRPr="00862A2D" w:rsidRDefault="0069735D" w:rsidP="0069735D">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Demonstrative teaching from Future Stars in which teachers participate.</w:t>
            </w:r>
          </w:p>
          <w:p w:rsidR="00C658FB" w:rsidRPr="00862A2D" w:rsidRDefault="0069735D" w:rsidP="0069735D">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Highlighted as a priority in monitoring for 2019/20.</w:t>
            </w:r>
          </w:p>
        </w:tc>
        <w:tc>
          <w:tcPr>
            <w:tcW w:w="3458" w:type="dxa"/>
          </w:tcPr>
          <w:p w:rsidR="00C658FB" w:rsidRPr="00862A2D" w:rsidRDefault="0069735D" w:rsidP="0069735D">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4 classes a week supported to teach PE with class teacher present, for 1 hour sessions led by Future Stars coaches.</w:t>
            </w:r>
          </w:p>
        </w:tc>
        <w:tc>
          <w:tcPr>
            <w:tcW w:w="1663" w:type="dxa"/>
            <w:shd w:val="clear" w:color="auto" w:fill="FFFFFF" w:themeFill="background1"/>
          </w:tcPr>
          <w:p w:rsidR="00377F5D" w:rsidRDefault="00377F5D" w:rsidP="00377F5D">
            <w:pPr>
              <w:pStyle w:val="TableParagraph"/>
              <w:spacing w:before="138"/>
              <w:ind w:left="53"/>
              <w:rPr>
                <w:rFonts w:asciiTheme="minorHAnsi" w:hAnsiTheme="minorHAnsi" w:cstheme="minorHAnsi"/>
                <w:b/>
                <w:sz w:val="24"/>
                <w:szCs w:val="24"/>
              </w:rPr>
            </w:pPr>
          </w:p>
          <w:p w:rsidR="00377F5D" w:rsidRDefault="00377F5D" w:rsidP="00377F5D">
            <w:pPr>
              <w:pStyle w:val="TableParagraph"/>
              <w:spacing w:before="138"/>
              <w:ind w:left="53"/>
              <w:rPr>
                <w:rFonts w:asciiTheme="minorHAnsi" w:hAnsiTheme="minorHAnsi" w:cstheme="minorHAnsi"/>
                <w:b/>
                <w:sz w:val="24"/>
                <w:szCs w:val="24"/>
              </w:rPr>
            </w:pPr>
          </w:p>
          <w:p w:rsidR="00C658FB" w:rsidRPr="00377F5D" w:rsidRDefault="00377F5D" w:rsidP="00377F5D">
            <w:pPr>
              <w:pStyle w:val="TableParagraph"/>
              <w:spacing w:before="138"/>
              <w:ind w:left="53"/>
              <w:rPr>
                <w:rFonts w:asciiTheme="minorHAnsi" w:hAnsiTheme="minorHAnsi" w:cstheme="minorHAnsi"/>
                <w:b/>
                <w:sz w:val="24"/>
                <w:szCs w:val="24"/>
              </w:rPr>
            </w:pPr>
            <w:r w:rsidRPr="00377F5D">
              <w:rPr>
                <w:rFonts w:asciiTheme="minorHAnsi" w:hAnsiTheme="minorHAnsi" w:cstheme="minorHAnsi"/>
                <w:b/>
                <w:sz w:val="24"/>
                <w:szCs w:val="24"/>
              </w:rPr>
              <w:t xml:space="preserve">Total: </w:t>
            </w:r>
            <w:r w:rsidR="00D131A0" w:rsidRPr="00377F5D">
              <w:rPr>
                <w:rFonts w:asciiTheme="minorHAnsi" w:hAnsiTheme="minorHAnsi" w:cstheme="minorHAnsi"/>
                <w:b/>
                <w:sz w:val="24"/>
                <w:szCs w:val="24"/>
              </w:rPr>
              <w:t>£</w:t>
            </w:r>
            <w:r w:rsidR="0069735D" w:rsidRPr="00377F5D">
              <w:rPr>
                <w:rFonts w:asciiTheme="minorHAnsi" w:hAnsiTheme="minorHAnsi" w:cstheme="minorHAnsi"/>
                <w:b/>
                <w:sz w:val="24"/>
                <w:szCs w:val="24"/>
              </w:rPr>
              <w:t>4</w:t>
            </w:r>
            <w:r w:rsidRPr="00377F5D">
              <w:rPr>
                <w:rFonts w:asciiTheme="minorHAnsi" w:hAnsiTheme="minorHAnsi" w:cstheme="minorHAnsi"/>
                <w:b/>
                <w:sz w:val="24"/>
                <w:szCs w:val="24"/>
              </w:rPr>
              <w:t>696</w:t>
            </w:r>
            <w:r w:rsidR="0069735D" w:rsidRPr="00377F5D">
              <w:rPr>
                <w:rFonts w:asciiTheme="minorHAnsi" w:hAnsiTheme="minorHAnsi" w:cstheme="minorHAnsi"/>
                <w:b/>
                <w:sz w:val="24"/>
                <w:szCs w:val="24"/>
              </w:rPr>
              <w:t>.</w:t>
            </w:r>
            <w:r w:rsidRPr="00377F5D">
              <w:rPr>
                <w:rFonts w:asciiTheme="minorHAnsi" w:hAnsiTheme="minorHAnsi" w:cstheme="minorHAnsi"/>
                <w:b/>
                <w:sz w:val="24"/>
                <w:szCs w:val="24"/>
              </w:rPr>
              <w:t>8</w:t>
            </w:r>
            <w:r w:rsidR="0069735D" w:rsidRPr="00377F5D">
              <w:rPr>
                <w:rFonts w:asciiTheme="minorHAnsi" w:hAnsiTheme="minorHAnsi" w:cstheme="minorHAnsi"/>
                <w:b/>
                <w:sz w:val="24"/>
                <w:szCs w:val="24"/>
              </w:rPr>
              <w:t>0</w:t>
            </w:r>
          </w:p>
        </w:tc>
        <w:tc>
          <w:tcPr>
            <w:tcW w:w="3423" w:type="dxa"/>
          </w:tcPr>
          <w:p w:rsidR="00C658FB" w:rsidRPr="00862A2D" w:rsidRDefault="0069735D">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Clear progression used and mapped into school plans.</w:t>
            </w:r>
          </w:p>
        </w:tc>
        <w:tc>
          <w:tcPr>
            <w:tcW w:w="3076" w:type="dxa"/>
          </w:tcPr>
          <w:p w:rsidR="00C658FB" w:rsidRPr="00862A2D" w:rsidRDefault="0069735D">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Continue with new staff team in 2022/23</w:t>
            </w:r>
          </w:p>
        </w:tc>
      </w:tr>
    </w:tbl>
    <w:p w:rsidR="00AF1955" w:rsidRDefault="00AF1955"/>
    <w:p w:rsidR="00AF1955" w:rsidRDefault="00AF1955"/>
    <w:p w:rsidR="00AF1955" w:rsidRDefault="00AF1955"/>
    <w:p w:rsidR="00AF1955" w:rsidRDefault="00AF1955"/>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862A2D">
        <w:trPr>
          <w:trHeight w:val="305"/>
        </w:trPr>
        <w:tc>
          <w:tcPr>
            <w:tcW w:w="12302" w:type="dxa"/>
            <w:gridSpan w:val="4"/>
            <w:vMerge w:val="restart"/>
          </w:tcPr>
          <w:p w:rsidR="00C658FB" w:rsidRPr="00862A2D" w:rsidRDefault="00D131A0">
            <w:pPr>
              <w:pStyle w:val="TableParagraph"/>
              <w:spacing w:line="257" w:lineRule="exact"/>
              <w:ind w:left="28"/>
              <w:rPr>
                <w:rFonts w:asciiTheme="minorHAnsi" w:hAnsiTheme="minorHAnsi" w:cstheme="minorHAnsi"/>
                <w:sz w:val="24"/>
                <w:szCs w:val="24"/>
              </w:rPr>
            </w:pPr>
            <w:r w:rsidRPr="00862A2D">
              <w:rPr>
                <w:rFonts w:asciiTheme="minorHAnsi" w:hAnsiTheme="minorHAnsi" w:cstheme="minorHAnsi"/>
                <w:b/>
                <w:color w:val="00B9F2"/>
                <w:sz w:val="24"/>
                <w:szCs w:val="24"/>
              </w:rPr>
              <w:lastRenderedPageBreak/>
              <w:t>Key</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b/>
                <w:color w:val="00B9F2"/>
                <w:sz w:val="24"/>
                <w:szCs w:val="24"/>
              </w:rPr>
              <w:t>indicator</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b/>
                <w:color w:val="00B9F2"/>
                <w:sz w:val="24"/>
                <w:szCs w:val="24"/>
              </w:rPr>
              <w:t>4:</w:t>
            </w:r>
            <w:r w:rsidRPr="00862A2D">
              <w:rPr>
                <w:rFonts w:asciiTheme="minorHAnsi" w:hAnsiTheme="minorHAnsi" w:cstheme="minorHAnsi"/>
                <w:b/>
                <w:color w:val="00B9F2"/>
                <w:spacing w:val="-5"/>
                <w:sz w:val="24"/>
                <w:szCs w:val="24"/>
              </w:rPr>
              <w:t xml:space="preserve"> </w:t>
            </w:r>
            <w:r w:rsidRPr="00862A2D">
              <w:rPr>
                <w:rFonts w:asciiTheme="minorHAnsi" w:hAnsiTheme="minorHAnsi" w:cstheme="minorHAnsi"/>
                <w:color w:val="00B9F2"/>
                <w:sz w:val="24"/>
                <w:szCs w:val="24"/>
              </w:rPr>
              <w:t>Broader</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experience</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of</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range</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of</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sports</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and</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activities</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offered</w:t>
            </w:r>
            <w:r w:rsidRPr="00862A2D">
              <w:rPr>
                <w:rFonts w:asciiTheme="minorHAnsi" w:hAnsiTheme="minorHAnsi" w:cstheme="minorHAnsi"/>
                <w:color w:val="00B9F2"/>
                <w:spacing w:val="-5"/>
                <w:sz w:val="24"/>
                <w:szCs w:val="24"/>
              </w:rPr>
              <w:t xml:space="preserve"> </w:t>
            </w:r>
            <w:r w:rsidRPr="00862A2D">
              <w:rPr>
                <w:rFonts w:asciiTheme="minorHAnsi" w:hAnsiTheme="minorHAnsi" w:cstheme="minorHAnsi"/>
                <w:color w:val="00B9F2"/>
                <w:sz w:val="24"/>
                <w:szCs w:val="24"/>
              </w:rPr>
              <w:t>to</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all</w:t>
            </w:r>
            <w:r w:rsidRPr="00862A2D">
              <w:rPr>
                <w:rFonts w:asciiTheme="minorHAnsi" w:hAnsiTheme="minorHAnsi" w:cstheme="minorHAnsi"/>
                <w:color w:val="00B9F2"/>
                <w:spacing w:val="-6"/>
                <w:sz w:val="24"/>
                <w:szCs w:val="24"/>
              </w:rPr>
              <w:t xml:space="preserve"> </w:t>
            </w:r>
            <w:r w:rsidRPr="00862A2D">
              <w:rPr>
                <w:rFonts w:asciiTheme="minorHAnsi" w:hAnsiTheme="minorHAnsi" w:cstheme="minorHAnsi"/>
                <w:color w:val="00B9F2"/>
                <w:sz w:val="24"/>
                <w:szCs w:val="24"/>
              </w:rPr>
              <w:t>pupils</w:t>
            </w:r>
          </w:p>
        </w:tc>
        <w:tc>
          <w:tcPr>
            <w:tcW w:w="3076" w:type="dxa"/>
          </w:tcPr>
          <w:p w:rsidR="00C658FB" w:rsidRPr="00862A2D" w:rsidRDefault="00D131A0">
            <w:pPr>
              <w:pStyle w:val="TableParagraph"/>
              <w:spacing w:line="257" w:lineRule="exact"/>
              <w:ind w:left="28"/>
              <w:rPr>
                <w:rFonts w:asciiTheme="minorHAnsi" w:hAnsiTheme="minorHAnsi" w:cstheme="minorHAnsi"/>
                <w:sz w:val="24"/>
                <w:szCs w:val="24"/>
              </w:rPr>
            </w:pPr>
            <w:r w:rsidRPr="00862A2D">
              <w:rPr>
                <w:rFonts w:asciiTheme="minorHAnsi" w:hAnsiTheme="minorHAnsi" w:cstheme="minorHAnsi"/>
                <w:color w:val="231F20"/>
                <w:sz w:val="24"/>
                <w:szCs w:val="24"/>
              </w:rPr>
              <w:t>Percentage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total</w:t>
            </w:r>
            <w:r w:rsidRPr="00862A2D">
              <w:rPr>
                <w:rFonts w:asciiTheme="minorHAnsi" w:hAnsiTheme="minorHAnsi" w:cstheme="minorHAnsi"/>
                <w:color w:val="231F20"/>
                <w:spacing w:val="-10"/>
                <w:sz w:val="24"/>
                <w:szCs w:val="24"/>
              </w:rPr>
              <w:t xml:space="preserve"> </w:t>
            </w:r>
            <w:r w:rsidRPr="00862A2D">
              <w:rPr>
                <w:rFonts w:asciiTheme="minorHAnsi" w:hAnsiTheme="minorHAnsi" w:cstheme="minorHAnsi"/>
                <w:color w:val="231F20"/>
                <w:sz w:val="24"/>
                <w:szCs w:val="24"/>
              </w:rPr>
              <w:t>allocation:</w:t>
            </w:r>
          </w:p>
        </w:tc>
      </w:tr>
      <w:tr w:rsidR="00C658FB" w:rsidRPr="00862A2D">
        <w:trPr>
          <w:trHeight w:val="305"/>
        </w:trPr>
        <w:tc>
          <w:tcPr>
            <w:tcW w:w="12302" w:type="dxa"/>
            <w:gridSpan w:val="4"/>
            <w:vMerge/>
            <w:tcBorders>
              <w:top w:val="nil"/>
            </w:tcBorders>
          </w:tcPr>
          <w:p w:rsidR="00C658FB" w:rsidRPr="00862A2D" w:rsidRDefault="00C658FB">
            <w:pPr>
              <w:rPr>
                <w:rFonts w:asciiTheme="minorHAnsi" w:hAnsiTheme="minorHAnsi" w:cstheme="minorHAnsi"/>
                <w:sz w:val="24"/>
                <w:szCs w:val="24"/>
              </w:rPr>
            </w:pPr>
          </w:p>
        </w:tc>
        <w:tc>
          <w:tcPr>
            <w:tcW w:w="3076" w:type="dxa"/>
          </w:tcPr>
          <w:p w:rsidR="00C658FB" w:rsidRPr="00862A2D" w:rsidRDefault="00A640B4">
            <w:pPr>
              <w:pStyle w:val="TableParagraph"/>
              <w:ind w:left="0"/>
              <w:rPr>
                <w:rFonts w:asciiTheme="minorHAnsi" w:hAnsiTheme="minorHAnsi" w:cstheme="minorHAnsi"/>
                <w:sz w:val="24"/>
                <w:szCs w:val="24"/>
              </w:rPr>
            </w:pPr>
            <w:r>
              <w:rPr>
                <w:rFonts w:asciiTheme="minorHAnsi" w:hAnsiTheme="minorHAnsi" w:cstheme="minorHAnsi"/>
                <w:sz w:val="24"/>
                <w:szCs w:val="24"/>
              </w:rPr>
              <w:t>49.4%</w:t>
            </w:r>
          </w:p>
        </w:tc>
      </w:tr>
      <w:tr w:rsidR="00C658FB" w:rsidRPr="00862A2D">
        <w:trPr>
          <w:trHeight w:val="397"/>
        </w:trPr>
        <w:tc>
          <w:tcPr>
            <w:tcW w:w="3758" w:type="dxa"/>
          </w:tcPr>
          <w:p w:rsidR="00C658FB" w:rsidRPr="00862A2D" w:rsidRDefault="00D131A0">
            <w:pPr>
              <w:pStyle w:val="TableParagraph"/>
              <w:spacing w:before="16"/>
              <w:ind w:left="1554" w:right="1534"/>
              <w:jc w:val="center"/>
              <w:rPr>
                <w:rFonts w:asciiTheme="minorHAnsi" w:hAnsiTheme="minorHAnsi" w:cstheme="minorHAnsi"/>
                <w:b/>
                <w:sz w:val="24"/>
                <w:szCs w:val="24"/>
              </w:rPr>
            </w:pPr>
            <w:r w:rsidRPr="00862A2D">
              <w:rPr>
                <w:rFonts w:asciiTheme="minorHAnsi" w:hAnsiTheme="minorHAnsi" w:cstheme="minorHAnsi"/>
                <w:b/>
                <w:color w:val="231F20"/>
                <w:sz w:val="24"/>
                <w:szCs w:val="24"/>
              </w:rPr>
              <w:t>Intent</w:t>
            </w:r>
          </w:p>
        </w:tc>
        <w:tc>
          <w:tcPr>
            <w:tcW w:w="5121" w:type="dxa"/>
            <w:gridSpan w:val="2"/>
          </w:tcPr>
          <w:p w:rsidR="00C658FB" w:rsidRPr="00862A2D" w:rsidRDefault="00D131A0">
            <w:pPr>
              <w:pStyle w:val="TableParagraph"/>
              <w:spacing w:before="16"/>
              <w:ind w:left="1733" w:right="1713"/>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Implementation</w:t>
            </w:r>
          </w:p>
        </w:tc>
        <w:tc>
          <w:tcPr>
            <w:tcW w:w="3423" w:type="dxa"/>
          </w:tcPr>
          <w:p w:rsidR="00C658FB" w:rsidRPr="00862A2D" w:rsidRDefault="00D131A0">
            <w:pPr>
              <w:pStyle w:val="TableParagraph"/>
              <w:spacing w:before="16"/>
              <w:ind w:left="1346" w:right="1325"/>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Impact</w:t>
            </w:r>
          </w:p>
        </w:tc>
        <w:tc>
          <w:tcPr>
            <w:tcW w:w="3076" w:type="dxa"/>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334"/>
        </w:trPr>
        <w:tc>
          <w:tcPr>
            <w:tcW w:w="3758"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school</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focus</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should</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clear</w:t>
            </w:r>
          </w:p>
        </w:tc>
        <w:tc>
          <w:tcPr>
            <w:tcW w:w="3458"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Make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sure</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actions</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to</w:t>
            </w:r>
          </w:p>
        </w:tc>
        <w:tc>
          <w:tcPr>
            <w:tcW w:w="1663"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Funding</w:t>
            </w:r>
          </w:p>
        </w:tc>
        <w:tc>
          <w:tcPr>
            <w:tcW w:w="3423"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Evidence</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impact: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do</w:t>
            </w:r>
          </w:p>
        </w:tc>
        <w:tc>
          <w:tcPr>
            <w:tcW w:w="3076"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Sustainability</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suggested</w:t>
            </w:r>
          </w:p>
        </w:tc>
      </w:tr>
      <w:tr w:rsidR="00C658FB" w:rsidRPr="00862A2D">
        <w:trPr>
          <w:trHeight w:val="288"/>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you</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want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know</w:t>
            </w:r>
          </w:p>
        </w:tc>
        <w:tc>
          <w:tcPr>
            <w:tcW w:w="34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achieve</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are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linked</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your</w:t>
            </w:r>
          </w:p>
        </w:tc>
        <w:tc>
          <w:tcPr>
            <w:tcW w:w="166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allocated:</w:t>
            </w: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now</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know</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what</w:t>
            </w:r>
          </w:p>
        </w:tc>
        <w:tc>
          <w:tcPr>
            <w:tcW w:w="3076"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next</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steps:</w:t>
            </w:r>
          </w:p>
        </w:tc>
      </w:tr>
      <w:tr w:rsidR="00C658FB" w:rsidRPr="00862A2D">
        <w:trPr>
          <w:trHeight w:val="287"/>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able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about</w:t>
            </w:r>
          </w:p>
        </w:tc>
        <w:tc>
          <w:tcPr>
            <w:tcW w:w="34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intentions:</w:t>
            </w:r>
          </w:p>
        </w:tc>
        <w:tc>
          <w:tcPr>
            <w:tcW w:w="1663"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proofErr w:type="gramStart"/>
            <w:r w:rsidRPr="00862A2D">
              <w:rPr>
                <w:rFonts w:asciiTheme="minorHAnsi" w:hAnsiTheme="minorHAnsi" w:cstheme="minorHAnsi"/>
                <w:color w:val="231F20"/>
                <w:sz w:val="24"/>
                <w:szCs w:val="24"/>
              </w:rPr>
              <w:t>can</w:t>
            </w:r>
            <w:proofErr w:type="gramEnd"/>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now</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has</w:t>
            </w:r>
          </w:p>
        </w:tc>
        <w:tc>
          <w:tcPr>
            <w:tcW w:w="3076"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288"/>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need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learn</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p>
        </w:tc>
        <w:tc>
          <w:tcPr>
            <w:tcW w:w="3458"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1663"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proofErr w:type="gramStart"/>
            <w:r w:rsidRPr="00862A2D">
              <w:rPr>
                <w:rFonts w:asciiTheme="minorHAnsi" w:hAnsiTheme="minorHAnsi" w:cstheme="minorHAnsi"/>
                <w:color w:val="231F20"/>
                <w:sz w:val="24"/>
                <w:szCs w:val="24"/>
              </w:rPr>
              <w:t>changed</w:t>
            </w:r>
            <w:proofErr w:type="gramEnd"/>
            <w:r w:rsidRPr="00862A2D">
              <w:rPr>
                <w:rFonts w:asciiTheme="minorHAnsi" w:hAnsiTheme="minorHAnsi" w:cstheme="minorHAnsi"/>
                <w:color w:val="231F20"/>
                <w:sz w:val="24"/>
                <w:szCs w:val="24"/>
              </w:rPr>
              <w:t>?:</w:t>
            </w:r>
          </w:p>
        </w:tc>
        <w:tc>
          <w:tcPr>
            <w:tcW w:w="3076"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273"/>
        </w:trPr>
        <w:tc>
          <w:tcPr>
            <w:tcW w:w="3758" w:type="dxa"/>
            <w:tcBorders>
              <w:top w:val="nil"/>
            </w:tcBorders>
          </w:tcPr>
          <w:p w:rsidR="00C658FB" w:rsidRPr="00862A2D" w:rsidRDefault="00D131A0">
            <w:pPr>
              <w:pStyle w:val="TableParagraph"/>
              <w:spacing w:line="254" w:lineRule="exact"/>
              <w:rPr>
                <w:rFonts w:asciiTheme="minorHAnsi" w:hAnsiTheme="minorHAnsi" w:cstheme="minorHAnsi"/>
                <w:sz w:val="24"/>
                <w:szCs w:val="24"/>
              </w:rPr>
            </w:pPr>
            <w:r w:rsidRPr="00862A2D">
              <w:rPr>
                <w:rFonts w:asciiTheme="minorHAnsi" w:hAnsiTheme="minorHAnsi" w:cstheme="minorHAnsi"/>
                <w:color w:val="231F20"/>
                <w:sz w:val="24"/>
                <w:szCs w:val="24"/>
              </w:rPr>
              <w:t>consolidate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through</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practice:</w:t>
            </w:r>
          </w:p>
        </w:tc>
        <w:tc>
          <w:tcPr>
            <w:tcW w:w="3458"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1663"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3076" w:type="dxa"/>
            <w:tcBorders>
              <w:top w:val="nil"/>
            </w:tcBorders>
          </w:tcPr>
          <w:p w:rsidR="00C658FB" w:rsidRPr="00862A2D" w:rsidRDefault="00C658FB">
            <w:pPr>
              <w:pStyle w:val="TableParagraph"/>
              <w:ind w:left="0"/>
              <w:rPr>
                <w:rFonts w:asciiTheme="minorHAnsi" w:hAnsiTheme="minorHAnsi" w:cstheme="minorHAnsi"/>
                <w:sz w:val="24"/>
                <w:szCs w:val="24"/>
              </w:rPr>
            </w:pPr>
          </w:p>
        </w:tc>
      </w:tr>
      <w:tr w:rsidR="008B6AE7" w:rsidRPr="00862A2D" w:rsidTr="00377F5D">
        <w:trPr>
          <w:trHeight w:val="413"/>
        </w:trPr>
        <w:tc>
          <w:tcPr>
            <w:tcW w:w="3758" w:type="dxa"/>
          </w:tcPr>
          <w:p w:rsidR="008B6AE7" w:rsidRPr="00862A2D" w:rsidRDefault="008B6AE7" w:rsidP="008B6AE7">
            <w:pPr>
              <w:pStyle w:val="TableParagraph"/>
              <w:ind w:left="0"/>
              <w:rPr>
                <w:rFonts w:asciiTheme="minorHAnsi" w:hAnsiTheme="minorHAnsi" w:cstheme="minorHAnsi"/>
                <w:sz w:val="24"/>
                <w:szCs w:val="24"/>
              </w:rPr>
            </w:pPr>
            <w:proofErr w:type="spellStart"/>
            <w:r w:rsidRPr="00862A2D">
              <w:rPr>
                <w:rFonts w:asciiTheme="minorHAnsi" w:hAnsiTheme="minorHAnsi" w:cstheme="minorHAnsi"/>
                <w:sz w:val="24"/>
                <w:szCs w:val="24"/>
              </w:rPr>
              <w:t>Ch</w:t>
            </w:r>
            <w:r w:rsidR="00862A2D">
              <w:rPr>
                <w:rFonts w:asciiTheme="minorHAnsi" w:hAnsiTheme="minorHAnsi" w:cstheme="minorHAnsi"/>
                <w:sz w:val="24"/>
                <w:szCs w:val="24"/>
              </w:rPr>
              <w:t>n</w:t>
            </w:r>
            <w:proofErr w:type="spellEnd"/>
            <w:r w:rsidRPr="00862A2D">
              <w:rPr>
                <w:rFonts w:asciiTheme="minorHAnsi" w:hAnsiTheme="minorHAnsi" w:cstheme="minorHAnsi"/>
                <w:sz w:val="24"/>
                <w:szCs w:val="24"/>
              </w:rPr>
              <w:t xml:space="preserve"> across all key stages to be independently accessing challenging play equipment</w:t>
            </w:r>
          </w:p>
          <w:p w:rsidR="008B6AE7" w:rsidRPr="00862A2D" w:rsidRDefault="008B6AE7" w:rsidP="008B6AE7">
            <w:pPr>
              <w:pStyle w:val="TableParagraph"/>
              <w:numPr>
                <w:ilvl w:val="0"/>
                <w:numId w:val="2"/>
              </w:numPr>
              <w:rPr>
                <w:rFonts w:asciiTheme="minorHAnsi" w:hAnsiTheme="minorHAnsi" w:cstheme="minorHAnsi"/>
                <w:sz w:val="24"/>
                <w:szCs w:val="24"/>
              </w:rPr>
            </w:pPr>
            <w:r w:rsidRPr="00862A2D">
              <w:rPr>
                <w:rFonts w:asciiTheme="minorHAnsi" w:hAnsiTheme="minorHAnsi" w:cstheme="minorHAnsi"/>
                <w:sz w:val="24"/>
                <w:szCs w:val="24"/>
              </w:rPr>
              <w:t>Every child will be able to throw and catch a ball at an age appropriate level</w:t>
            </w:r>
          </w:p>
          <w:p w:rsidR="008B6AE7" w:rsidRDefault="008B6AE7" w:rsidP="008B6AE7">
            <w:pPr>
              <w:pStyle w:val="TableParagraph"/>
              <w:numPr>
                <w:ilvl w:val="0"/>
                <w:numId w:val="2"/>
              </w:numPr>
              <w:rPr>
                <w:rFonts w:asciiTheme="minorHAnsi" w:hAnsiTheme="minorHAnsi" w:cstheme="minorHAnsi"/>
                <w:sz w:val="24"/>
                <w:szCs w:val="24"/>
              </w:rPr>
            </w:pPr>
            <w:r w:rsidRPr="00862A2D">
              <w:rPr>
                <w:rFonts w:asciiTheme="minorHAnsi" w:hAnsiTheme="minorHAnsi" w:cstheme="minorHAnsi"/>
                <w:sz w:val="24"/>
                <w:szCs w:val="24"/>
              </w:rPr>
              <w:t>Every child will be able to climb at an age appropriate level</w:t>
            </w:r>
          </w:p>
          <w:p w:rsidR="00377F5D" w:rsidRPr="00862A2D" w:rsidRDefault="00377F5D" w:rsidP="00A640B4">
            <w:pPr>
              <w:pStyle w:val="TableParagraph"/>
              <w:ind w:left="0"/>
              <w:rPr>
                <w:rFonts w:asciiTheme="minorHAnsi" w:hAnsiTheme="minorHAnsi" w:cstheme="minorHAnsi"/>
                <w:sz w:val="24"/>
                <w:szCs w:val="24"/>
              </w:rPr>
            </w:pPr>
          </w:p>
        </w:tc>
        <w:tc>
          <w:tcPr>
            <w:tcW w:w="3458" w:type="dxa"/>
          </w:tcPr>
          <w:p w:rsidR="008B6AE7" w:rsidRPr="00862A2D" w:rsidRDefault="008B6AE7" w:rsidP="008B6AE7">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Enhance the provision of play equipment in the field and playground areas.</w:t>
            </w:r>
          </w:p>
          <w:p w:rsidR="008B6AE7" w:rsidRPr="00862A2D" w:rsidRDefault="008B6AE7" w:rsidP="008B6AE7">
            <w:pPr>
              <w:pStyle w:val="TableParagraph"/>
              <w:numPr>
                <w:ilvl w:val="0"/>
                <w:numId w:val="2"/>
              </w:numPr>
              <w:rPr>
                <w:rFonts w:asciiTheme="minorHAnsi" w:hAnsiTheme="minorHAnsi" w:cstheme="minorHAnsi"/>
                <w:sz w:val="24"/>
                <w:szCs w:val="24"/>
              </w:rPr>
            </w:pPr>
            <w:r w:rsidRPr="00862A2D">
              <w:rPr>
                <w:rFonts w:asciiTheme="minorHAnsi" w:hAnsiTheme="minorHAnsi" w:cstheme="minorHAnsi"/>
                <w:sz w:val="24"/>
                <w:szCs w:val="24"/>
              </w:rPr>
              <w:t>Replace explorers challenge</w:t>
            </w:r>
          </w:p>
          <w:p w:rsidR="008B6AE7" w:rsidRPr="00862A2D" w:rsidRDefault="008B6AE7" w:rsidP="00BF1490">
            <w:pPr>
              <w:pStyle w:val="TableParagraph"/>
              <w:ind w:left="0"/>
              <w:rPr>
                <w:rFonts w:asciiTheme="minorHAnsi" w:hAnsiTheme="minorHAnsi" w:cstheme="minorHAnsi"/>
                <w:sz w:val="24"/>
                <w:szCs w:val="24"/>
              </w:rPr>
            </w:pPr>
          </w:p>
        </w:tc>
        <w:tc>
          <w:tcPr>
            <w:tcW w:w="1663" w:type="dxa"/>
            <w:shd w:val="clear" w:color="auto" w:fill="FFFFFF" w:themeFill="background1"/>
          </w:tcPr>
          <w:p w:rsidR="00862A2D" w:rsidRDefault="008B6AE7" w:rsidP="00862A2D">
            <w:pPr>
              <w:pStyle w:val="TableParagraph"/>
              <w:spacing w:before="160"/>
              <w:ind w:left="34"/>
              <w:rPr>
                <w:rFonts w:asciiTheme="minorHAnsi" w:hAnsiTheme="minorHAnsi" w:cstheme="minorHAnsi"/>
                <w:sz w:val="24"/>
                <w:szCs w:val="24"/>
              </w:rPr>
            </w:pPr>
            <w:r w:rsidRPr="00862A2D">
              <w:rPr>
                <w:rFonts w:asciiTheme="minorHAnsi" w:hAnsiTheme="minorHAnsi" w:cstheme="minorHAnsi"/>
                <w:sz w:val="24"/>
                <w:szCs w:val="24"/>
              </w:rPr>
              <w:t>£</w:t>
            </w:r>
            <w:r w:rsidR="00862A2D" w:rsidRPr="00862A2D">
              <w:rPr>
                <w:rFonts w:asciiTheme="minorHAnsi" w:hAnsiTheme="minorHAnsi" w:cstheme="minorHAnsi"/>
                <w:sz w:val="24"/>
                <w:szCs w:val="24"/>
              </w:rPr>
              <w:t>13,224</w:t>
            </w:r>
          </w:p>
          <w:p w:rsidR="00377F5D" w:rsidRDefault="00377F5D" w:rsidP="00862A2D">
            <w:pPr>
              <w:pStyle w:val="TableParagraph"/>
              <w:spacing w:before="160"/>
              <w:ind w:left="34"/>
              <w:rPr>
                <w:rFonts w:asciiTheme="minorHAnsi" w:hAnsiTheme="minorHAnsi" w:cstheme="minorHAnsi"/>
                <w:sz w:val="24"/>
                <w:szCs w:val="24"/>
              </w:rPr>
            </w:pPr>
            <w:r>
              <w:rPr>
                <w:rFonts w:asciiTheme="minorHAnsi" w:hAnsiTheme="minorHAnsi" w:cstheme="minorHAnsi"/>
                <w:sz w:val="24"/>
                <w:szCs w:val="24"/>
              </w:rPr>
              <w:t>+ inspection @ £350</w:t>
            </w:r>
          </w:p>
          <w:p w:rsidR="00377F5D" w:rsidRDefault="00A24A0E" w:rsidP="00377F5D">
            <w:pPr>
              <w:pStyle w:val="TableParagraph"/>
              <w:spacing w:before="160"/>
              <w:ind w:left="34"/>
              <w:rPr>
                <w:rFonts w:asciiTheme="minorHAnsi" w:hAnsiTheme="minorHAnsi" w:cstheme="minorHAnsi"/>
                <w:b/>
                <w:sz w:val="24"/>
                <w:szCs w:val="24"/>
              </w:rPr>
            </w:pPr>
            <w:r>
              <w:rPr>
                <w:rFonts w:asciiTheme="minorHAnsi" w:hAnsiTheme="minorHAnsi" w:cstheme="minorHAnsi"/>
                <w:sz w:val="24"/>
                <w:szCs w:val="24"/>
              </w:rPr>
              <w:t>- £5,000 contribution from Friends PTA</w:t>
            </w:r>
          </w:p>
          <w:p w:rsidR="00377F5D" w:rsidRPr="00377F5D" w:rsidRDefault="00377F5D" w:rsidP="00A24A0E">
            <w:pPr>
              <w:pStyle w:val="TableParagraph"/>
              <w:spacing w:before="160"/>
              <w:ind w:left="34"/>
              <w:rPr>
                <w:rFonts w:asciiTheme="minorHAnsi" w:hAnsiTheme="minorHAnsi" w:cstheme="minorHAnsi"/>
                <w:b/>
                <w:sz w:val="24"/>
                <w:szCs w:val="24"/>
              </w:rPr>
            </w:pPr>
            <w:r w:rsidRPr="00377F5D">
              <w:rPr>
                <w:rFonts w:asciiTheme="minorHAnsi" w:hAnsiTheme="minorHAnsi" w:cstheme="minorHAnsi"/>
                <w:b/>
                <w:sz w:val="24"/>
                <w:szCs w:val="24"/>
              </w:rPr>
              <w:t>Total: £</w:t>
            </w:r>
            <w:r w:rsidR="00A24A0E">
              <w:rPr>
                <w:rFonts w:asciiTheme="minorHAnsi" w:hAnsiTheme="minorHAnsi" w:cstheme="minorHAnsi"/>
                <w:b/>
                <w:sz w:val="24"/>
                <w:szCs w:val="24"/>
              </w:rPr>
              <w:t>8</w:t>
            </w:r>
            <w:r w:rsidRPr="00377F5D">
              <w:rPr>
                <w:rFonts w:asciiTheme="minorHAnsi" w:hAnsiTheme="minorHAnsi" w:cstheme="minorHAnsi"/>
                <w:b/>
                <w:sz w:val="24"/>
                <w:szCs w:val="24"/>
              </w:rPr>
              <w:t>,574</w:t>
            </w:r>
          </w:p>
        </w:tc>
        <w:tc>
          <w:tcPr>
            <w:tcW w:w="3423" w:type="dxa"/>
          </w:tcPr>
          <w:p w:rsidR="008B6AE7" w:rsidRPr="00862A2D" w:rsidRDefault="00A640B4" w:rsidP="00A640B4">
            <w:pPr>
              <w:pStyle w:val="TableParagraph"/>
              <w:ind w:left="0"/>
              <w:rPr>
                <w:rFonts w:asciiTheme="minorHAnsi" w:hAnsiTheme="minorHAnsi" w:cstheme="minorHAnsi"/>
                <w:sz w:val="24"/>
                <w:szCs w:val="24"/>
              </w:rPr>
            </w:pPr>
            <w:r>
              <w:rPr>
                <w:rFonts w:asciiTheme="minorHAnsi" w:hAnsiTheme="minorHAnsi" w:cstheme="minorHAnsi"/>
                <w:sz w:val="24"/>
                <w:szCs w:val="24"/>
              </w:rPr>
              <w:t>Popular, well-used climbing equipment in daily YR/KS1 learning and at break times. In conjunctions with £4,000 raised by Friends PTA for main playground climbing wall, enables appropriate climbing skills for all children.</w:t>
            </w:r>
          </w:p>
        </w:tc>
        <w:tc>
          <w:tcPr>
            <w:tcW w:w="3076" w:type="dxa"/>
          </w:tcPr>
          <w:p w:rsidR="008B6AE7" w:rsidRPr="00862A2D" w:rsidRDefault="008B6AE7" w:rsidP="00A640B4">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 xml:space="preserve">Ensure children </w:t>
            </w:r>
            <w:r w:rsidR="00A640B4">
              <w:rPr>
                <w:rFonts w:asciiTheme="minorHAnsi" w:hAnsiTheme="minorHAnsi" w:cstheme="minorHAnsi"/>
                <w:sz w:val="24"/>
                <w:szCs w:val="24"/>
              </w:rPr>
              <w:t xml:space="preserve">continue </w:t>
            </w:r>
            <w:r w:rsidRPr="00862A2D">
              <w:rPr>
                <w:rFonts w:asciiTheme="minorHAnsi" w:hAnsiTheme="minorHAnsi" w:cstheme="minorHAnsi"/>
                <w:sz w:val="24"/>
                <w:szCs w:val="24"/>
              </w:rPr>
              <w:t xml:space="preserve">to </w:t>
            </w:r>
            <w:r w:rsidR="00A640B4">
              <w:rPr>
                <w:rFonts w:asciiTheme="minorHAnsi" w:hAnsiTheme="minorHAnsi" w:cstheme="minorHAnsi"/>
                <w:sz w:val="24"/>
                <w:szCs w:val="24"/>
              </w:rPr>
              <w:t xml:space="preserve">develop their understanding of the </w:t>
            </w:r>
            <w:r w:rsidRPr="00862A2D">
              <w:rPr>
                <w:rFonts w:asciiTheme="minorHAnsi" w:hAnsiTheme="minorHAnsi" w:cstheme="minorHAnsi"/>
                <w:sz w:val="24"/>
                <w:szCs w:val="24"/>
              </w:rPr>
              <w:t>elements of the new trail effectively.</w:t>
            </w:r>
          </w:p>
        </w:tc>
      </w:tr>
      <w:tr w:rsidR="00377F5D" w:rsidRPr="00862A2D" w:rsidTr="00377F5D">
        <w:trPr>
          <w:trHeight w:val="413"/>
        </w:trPr>
        <w:tc>
          <w:tcPr>
            <w:tcW w:w="3758" w:type="dxa"/>
          </w:tcPr>
          <w:p w:rsidR="00377F5D" w:rsidRPr="00862A2D" w:rsidRDefault="00377F5D" w:rsidP="008B6AE7">
            <w:pPr>
              <w:pStyle w:val="TableParagraph"/>
              <w:ind w:left="0"/>
              <w:rPr>
                <w:rFonts w:asciiTheme="minorHAnsi" w:hAnsiTheme="minorHAnsi" w:cstheme="minorHAnsi"/>
                <w:sz w:val="24"/>
                <w:szCs w:val="24"/>
              </w:rPr>
            </w:pPr>
            <w:r>
              <w:rPr>
                <w:rFonts w:asciiTheme="minorHAnsi" w:hAnsiTheme="minorHAnsi" w:cstheme="minorHAnsi"/>
                <w:sz w:val="24"/>
                <w:szCs w:val="24"/>
              </w:rPr>
              <w:t>Participation in swimming – travel costs</w:t>
            </w:r>
          </w:p>
        </w:tc>
        <w:tc>
          <w:tcPr>
            <w:tcW w:w="3458" w:type="dxa"/>
          </w:tcPr>
          <w:p w:rsidR="00377F5D" w:rsidRPr="00862A2D" w:rsidRDefault="00377F5D" w:rsidP="008B6AE7">
            <w:pPr>
              <w:pStyle w:val="TableParagraph"/>
              <w:ind w:left="0"/>
              <w:rPr>
                <w:rFonts w:asciiTheme="minorHAnsi" w:hAnsiTheme="minorHAnsi" w:cstheme="minorHAnsi"/>
                <w:sz w:val="24"/>
                <w:szCs w:val="24"/>
              </w:rPr>
            </w:pPr>
            <w:r>
              <w:rPr>
                <w:rFonts w:asciiTheme="minorHAnsi" w:hAnsiTheme="minorHAnsi" w:cstheme="minorHAnsi"/>
                <w:sz w:val="24"/>
                <w:szCs w:val="24"/>
              </w:rPr>
              <w:t>Achieved</w:t>
            </w:r>
          </w:p>
        </w:tc>
        <w:tc>
          <w:tcPr>
            <w:tcW w:w="1663" w:type="dxa"/>
            <w:shd w:val="clear" w:color="auto" w:fill="FFFFFF" w:themeFill="background1"/>
          </w:tcPr>
          <w:p w:rsidR="00377F5D" w:rsidRDefault="00377F5D" w:rsidP="00862A2D">
            <w:pPr>
              <w:pStyle w:val="TableParagraph"/>
              <w:spacing w:before="160"/>
              <w:ind w:left="34"/>
              <w:rPr>
                <w:rFonts w:asciiTheme="minorHAnsi" w:hAnsiTheme="minorHAnsi" w:cstheme="minorHAnsi"/>
                <w:b/>
                <w:sz w:val="24"/>
                <w:szCs w:val="24"/>
              </w:rPr>
            </w:pPr>
          </w:p>
          <w:p w:rsidR="00377F5D" w:rsidRDefault="00377F5D" w:rsidP="00862A2D">
            <w:pPr>
              <w:pStyle w:val="TableParagraph"/>
              <w:spacing w:before="160"/>
              <w:ind w:left="34"/>
              <w:rPr>
                <w:rFonts w:asciiTheme="minorHAnsi" w:hAnsiTheme="minorHAnsi" w:cstheme="minorHAnsi"/>
                <w:b/>
                <w:sz w:val="24"/>
                <w:szCs w:val="24"/>
              </w:rPr>
            </w:pPr>
          </w:p>
          <w:p w:rsidR="00377F5D" w:rsidRPr="00377F5D" w:rsidRDefault="00377F5D" w:rsidP="00377F5D">
            <w:pPr>
              <w:pStyle w:val="TableParagraph"/>
              <w:spacing w:before="160"/>
              <w:ind w:left="0"/>
              <w:rPr>
                <w:rFonts w:asciiTheme="minorHAnsi" w:hAnsiTheme="minorHAnsi" w:cstheme="minorHAnsi"/>
                <w:b/>
                <w:sz w:val="24"/>
                <w:szCs w:val="24"/>
              </w:rPr>
            </w:pPr>
            <w:r w:rsidRPr="00377F5D">
              <w:rPr>
                <w:rFonts w:asciiTheme="minorHAnsi" w:hAnsiTheme="minorHAnsi" w:cstheme="minorHAnsi"/>
                <w:b/>
                <w:sz w:val="24"/>
                <w:szCs w:val="24"/>
              </w:rPr>
              <w:t>Total: £1,000</w:t>
            </w:r>
          </w:p>
        </w:tc>
        <w:tc>
          <w:tcPr>
            <w:tcW w:w="3423" w:type="dxa"/>
          </w:tcPr>
          <w:p w:rsidR="00377F5D" w:rsidRPr="00862A2D" w:rsidRDefault="00377F5D" w:rsidP="008B6AE7">
            <w:pPr>
              <w:pStyle w:val="TableParagraph"/>
              <w:ind w:left="0"/>
              <w:rPr>
                <w:rFonts w:asciiTheme="minorHAnsi" w:hAnsiTheme="minorHAnsi" w:cstheme="minorHAnsi"/>
                <w:sz w:val="24"/>
                <w:szCs w:val="24"/>
              </w:rPr>
            </w:pPr>
            <w:r>
              <w:rPr>
                <w:rFonts w:asciiTheme="minorHAnsi" w:hAnsiTheme="minorHAnsi" w:cstheme="minorHAnsi"/>
                <w:sz w:val="24"/>
                <w:szCs w:val="24"/>
              </w:rPr>
              <w:t>Enabled all Year 3 and 4 children to access swimming</w:t>
            </w:r>
          </w:p>
        </w:tc>
        <w:tc>
          <w:tcPr>
            <w:tcW w:w="3076" w:type="dxa"/>
          </w:tcPr>
          <w:p w:rsidR="00377F5D" w:rsidRPr="00862A2D" w:rsidRDefault="00377F5D" w:rsidP="008B6AE7">
            <w:pPr>
              <w:pStyle w:val="TableParagraph"/>
              <w:ind w:left="0"/>
              <w:rPr>
                <w:rFonts w:asciiTheme="minorHAnsi" w:hAnsiTheme="minorHAnsi" w:cstheme="minorHAnsi"/>
                <w:sz w:val="24"/>
                <w:szCs w:val="24"/>
              </w:rPr>
            </w:pPr>
            <w:r>
              <w:rPr>
                <w:rFonts w:asciiTheme="minorHAnsi" w:hAnsiTheme="minorHAnsi" w:cstheme="minorHAnsi"/>
                <w:sz w:val="24"/>
                <w:szCs w:val="24"/>
              </w:rPr>
              <w:t>Consider how to better target swimming to those children who are not achieving the required targets as of September 2022.</w:t>
            </w:r>
          </w:p>
        </w:tc>
      </w:tr>
    </w:tbl>
    <w:p w:rsidR="00C658FB" w:rsidRPr="00862A2D" w:rsidRDefault="00C658FB">
      <w:pPr>
        <w:rPr>
          <w:rFonts w:asciiTheme="minorHAnsi" w:hAnsiTheme="minorHAnsi" w:cstheme="minorHAnsi"/>
          <w:sz w:val="24"/>
          <w:szCs w:val="24"/>
        </w:rPr>
        <w:sectPr w:rsidR="00C658FB" w:rsidRPr="00862A2D">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862A2D">
        <w:trPr>
          <w:trHeight w:val="352"/>
        </w:trPr>
        <w:tc>
          <w:tcPr>
            <w:tcW w:w="12302" w:type="dxa"/>
            <w:gridSpan w:val="4"/>
            <w:vMerge w:val="restart"/>
          </w:tcPr>
          <w:p w:rsidR="00C658FB" w:rsidRPr="00862A2D" w:rsidRDefault="00D131A0">
            <w:pPr>
              <w:pStyle w:val="TableParagraph"/>
              <w:spacing w:line="257" w:lineRule="exact"/>
              <w:ind w:left="28"/>
              <w:rPr>
                <w:rFonts w:asciiTheme="minorHAnsi" w:hAnsiTheme="minorHAnsi" w:cstheme="minorHAnsi"/>
                <w:sz w:val="24"/>
                <w:szCs w:val="24"/>
              </w:rPr>
            </w:pPr>
            <w:r w:rsidRPr="00862A2D">
              <w:rPr>
                <w:rFonts w:asciiTheme="minorHAnsi" w:hAnsiTheme="minorHAnsi" w:cstheme="minorHAnsi"/>
                <w:b/>
                <w:color w:val="00B9F2"/>
                <w:sz w:val="24"/>
                <w:szCs w:val="24"/>
              </w:rPr>
              <w:lastRenderedPageBreak/>
              <w:t>Key</w:t>
            </w:r>
            <w:r w:rsidRPr="00862A2D">
              <w:rPr>
                <w:rFonts w:asciiTheme="minorHAnsi" w:hAnsiTheme="minorHAnsi" w:cstheme="minorHAnsi"/>
                <w:b/>
                <w:color w:val="00B9F2"/>
                <w:spacing w:val="-8"/>
                <w:sz w:val="24"/>
                <w:szCs w:val="24"/>
              </w:rPr>
              <w:t xml:space="preserve"> </w:t>
            </w:r>
            <w:r w:rsidRPr="00862A2D">
              <w:rPr>
                <w:rFonts w:asciiTheme="minorHAnsi" w:hAnsiTheme="minorHAnsi" w:cstheme="minorHAnsi"/>
                <w:b/>
                <w:color w:val="00B9F2"/>
                <w:sz w:val="24"/>
                <w:szCs w:val="24"/>
              </w:rPr>
              <w:t>indicator</w:t>
            </w:r>
            <w:r w:rsidRPr="00862A2D">
              <w:rPr>
                <w:rFonts w:asciiTheme="minorHAnsi" w:hAnsiTheme="minorHAnsi" w:cstheme="minorHAnsi"/>
                <w:b/>
                <w:color w:val="00B9F2"/>
                <w:spacing w:val="-7"/>
                <w:sz w:val="24"/>
                <w:szCs w:val="24"/>
              </w:rPr>
              <w:t xml:space="preserve"> </w:t>
            </w:r>
            <w:r w:rsidRPr="00862A2D">
              <w:rPr>
                <w:rFonts w:asciiTheme="minorHAnsi" w:hAnsiTheme="minorHAnsi" w:cstheme="minorHAnsi"/>
                <w:b/>
                <w:color w:val="00B9F2"/>
                <w:sz w:val="24"/>
                <w:szCs w:val="24"/>
              </w:rPr>
              <w:t>5:</w:t>
            </w:r>
            <w:r w:rsidRPr="00862A2D">
              <w:rPr>
                <w:rFonts w:asciiTheme="minorHAnsi" w:hAnsiTheme="minorHAnsi" w:cstheme="minorHAnsi"/>
                <w:b/>
                <w:color w:val="00B9F2"/>
                <w:spacing w:val="-7"/>
                <w:sz w:val="24"/>
                <w:szCs w:val="24"/>
              </w:rPr>
              <w:t xml:space="preserve"> </w:t>
            </w:r>
            <w:r w:rsidRPr="00862A2D">
              <w:rPr>
                <w:rFonts w:asciiTheme="minorHAnsi" w:hAnsiTheme="minorHAnsi" w:cstheme="minorHAnsi"/>
                <w:color w:val="00B9F2"/>
                <w:sz w:val="24"/>
                <w:szCs w:val="24"/>
              </w:rPr>
              <w:t>Increased</w:t>
            </w:r>
            <w:r w:rsidRPr="00862A2D">
              <w:rPr>
                <w:rFonts w:asciiTheme="minorHAnsi" w:hAnsiTheme="minorHAnsi" w:cstheme="minorHAnsi"/>
                <w:color w:val="00B9F2"/>
                <w:spacing w:val="-7"/>
                <w:sz w:val="24"/>
                <w:szCs w:val="24"/>
              </w:rPr>
              <w:t xml:space="preserve"> </w:t>
            </w:r>
            <w:r w:rsidRPr="00862A2D">
              <w:rPr>
                <w:rFonts w:asciiTheme="minorHAnsi" w:hAnsiTheme="minorHAnsi" w:cstheme="minorHAnsi"/>
                <w:color w:val="00B9F2"/>
                <w:sz w:val="24"/>
                <w:szCs w:val="24"/>
              </w:rPr>
              <w:t>participation</w:t>
            </w:r>
            <w:r w:rsidRPr="00862A2D">
              <w:rPr>
                <w:rFonts w:asciiTheme="minorHAnsi" w:hAnsiTheme="minorHAnsi" w:cstheme="minorHAnsi"/>
                <w:color w:val="00B9F2"/>
                <w:spacing w:val="-9"/>
                <w:sz w:val="24"/>
                <w:szCs w:val="24"/>
              </w:rPr>
              <w:t xml:space="preserve"> </w:t>
            </w:r>
            <w:r w:rsidRPr="00862A2D">
              <w:rPr>
                <w:rFonts w:asciiTheme="minorHAnsi" w:hAnsiTheme="minorHAnsi" w:cstheme="minorHAnsi"/>
                <w:color w:val="00B9F2"/>
                <w:sz w:val="24"/>
                <w:szCs w:val="24"/>
              </w:rPr>
              <w:t>in</w:t>
            </w:r>
            <w:r w:rsidRPr="00862A2D">
              <w:rPr>
                <w:rFonts w:asciiTheme="minorHAnsi" w:hAnsiTheme="minorHAnsi" w:cstheme="minorHAnsi"/>
                <w:color w:val="00B9F2"/>
                <w:spacing w:val="-8"/>
                <w:sz w:val="24"/>
                <w:szCs w:val="24"/>
              </w:rPr>
              <w:t xml:space="preserve"> </w:t>
            </w:r>
            <w:r w:rsidRPr="00862A2D">
              <w:rPr>
                <w:rFonts w:asciiTheme="minorHAnsi" w:hAnsiTheme="minorHAnsi" w:cstheme="minorHAnsi"/>
                <w:color w:val="00B9F2"/>
                <w:sz w:val="24"/>
                <w:szCs w:val="24"/>
              </w:rPr>
              <w:t>competitive</w:t>
            </w:r>
            <w:r w:rsidRPr="00862A2D">
              <w:rPr>
                <w:rFonts w:asciiTheme="minorHAnsi" w:hAnsiTheme="minorHAnsi" w:cstheme="minorHAnsi"/>
                <w:color w:val="00B9F2"/>
                <w:spacing w:val="-7"/>
                <w:sz w:val="24"/>
                <w:szCs w:val="24"/>
              </w:rPr>
              <w:t xml:space="preserve"> </w:t>
            </w:r>
            <w:r w:rsidRPr="00862A2D">
              <w:rPr>
                <w:rFonts w:asciiTheme="minorHAnsi" w:hAnsiTheme="minorHAnsi" w:cstheme="minorHAnsi"/>
                <w:color w:val="00B9F2"/>
                <w:sz w:val="24"/>
                <w:szCs w:val="24"/>
              </w:rPr>
              <w:t>sport</w:t>
            </w:r>
          </w:p>
        </w:tc>
        <w:tc>
          <w:tcPr>
            <w:tcW w:w="3076" w:type="dxa"/>
          </w:tcPr>
          <w:p w:rsidR="00C658FB" w:rsidRPr="00862A2D" w:rsidRDefault="00D131A0">
            <w:pPr>
              <w:pStyle w:val="TableParagraph"/>
              <w:spacing w:line="257" w:lineRule="exact"/>
              <w:ind w:left="28"/>
              <w:rPr>
                <w:rFonts w:asciiTheme="minorHAnsi" w:hAnsiTheme="minorHAnsi" w:cstheme="minorHAnsi"/>
                <w:sz w:val="24"/>
                <w:szCs w:val="24"/>
              </w:rPr>
            </w:pPr>
            <w:r w:rsidRPr="00862A2D">
              <w:rPr>
                <w:rFonts w:asciiTheme="minorHAnsi" w:hAnsiTheme="minorHAnsi" w:cstheme="minorHAnsi"/>
                <w:color w:val="231F20"/>
                <w:sz w:val="24"/>
                <w:szCs w:val="24"/>
              </w:rPr>
              <w:t>Percentage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total</w:t>
            </w:r>
            <w:r w:rsidRPr="00862A2D">
              <w:rPr>
                <w:rFonts w:asciiTheme="minorHAnsi" w:hAnsiTheme="minorHAnsi" w:cstheme="minorHAnsi"/>
                <w:color w:val="231F20"/>
                <w:spacing w:val="-10"/>
                <w:sz w:val="24"/>
                <w:szCs w:val="24"/>
              </w:rPr>
              <w:t xml:space="preserve"> </w:t>
            </w:r>
            <w:r w:rsidRPr="00862A2D">
              <w:rPr>
                <w:rFonts w:asciiTheme="minorHAnsi" w:hAnsiTheme="minorHAnsi" w:cstheme="minorHAnsi"/>
                <w:color w:val="231F20"/>
                <w:sz w:val="24"/>
                <w:szCs w:val="24"/>
              </w:rPr>
              <w:t>allocation:</w:t>
            </w:r>
          </w:p>
        </w:tc>
      </w:tr>
      <w:tr w:rsidR="00C658FB" w:rsidRPr="00862A2D">
        <w:trPr>
          <w:trHeight w:val="296"/>
        </w:trPr>
        <w:tc>
          <w:tcPr>
            <w:tcW w:w="12302" w:type="dxa"/>
            <w:gridSpan w:val="4"/>
            <w:vMerge/>
            <w:tcBorders>
              <w:top w:val="nil"/>
            </w:tcBorders>
          </w:tcPr>
          <w:p w:rsidR="00C658FB" w:rsidRPr="00862A2D" w:rsidRDefault="00C658FB">
            <w:pPr>
              <w:rPr>
                <w:rFonts w:asciiTheme="minorHAnsi" w:hAnsiTheme="minorHAnsi" w:cstheme="minorHAnsi"/>
                <w:sz w:val="24"/>
                <w:szCs w:val="24"/>
              </w:rPr>
            </w:pPr>
          </w:p>
        </w:tc>
        <w:tc>
          <w:tcPr>
            <w:tcW w:w="3076" w:type="dxa"/>
          </w:tcPr>
          <w:p w:rsidR="00C658FB" w:rsidRPr="00862A2D" w:rsidRDefault="00862A2D">
            <w:pPr>
              <w:pStyle w:val="TableParagraph"/>
              <w:spacing w:before="40"/>
              <w:ind w:left="35"/>
              <w:rPr>
                <w:rFonts w:asciiTheme="minorHAnsi" w:hAnsiTheme="minorHAnsi" w:cstheme="minorHAnsi"/>
                <w:sz w:val="24"/>
                <w:szCs w:val="24"/>
              </w:rPr>
            </w:pPr>
            <w:r w:rsidRPr="00862A2D">
              <w:rPr>
                <w:rFonts w:asciiTheme="minorHAnsi" w:hAnsiTheme="minorHAnsi" w:cstheme="minorHAnsi"/>
                <w:w w:val="101"/>
                <w:sz w:val="24"/>
                <w:szCs w:val="24"/>
              </w:rPr>
              <w:t>0</w:t>
            </w:r>
            <w:r w:rsidR="00D131A0" w:rsidRPr="00862A2D">
              <w:rPr>
                <w:rFonts w:asciiTheme="minorHAnsi" w:hAnsiTheme="minorHAnsi" w:cstheme="minorHAnsi"/>
                <w:w w:val="101"/>
                <w:sz w:val="24"/>
                <w:szCs w:val="24"/>
              </w:rPr>
              <w:t>%</w:t>
            </w:r>
          </w:p>
        </w:tc>
      </w:tr>
      <w:tr w:rsidR="00C658FB" w:rsidRPr="00862A2D">
        <w:trPr>
          <w:trHeight w:val="402"/>
        </w:trPr>
        <w:tc>
          <w:tcPr>
            <w:tcW w:w="3758" w:type="dxa"/>
          </w:tcPr>
          <w:p w:rsidR="00C658FB" w:rsidRPr="00862A2D" w:rsidRDefault="00D131A0">
            <w:pPr>
              <w:pStyle w:val="TableParagraph"/>
              <w:spacing w:before="16"/>
              <w:ind w:left="1554" w:right="1534"/>
              <w:jc w:val="center"/>
              <w:rPr>
                <w:rFonts w:asciiTheme="minorHAnsi" w:hAnsiTheme="minorHAnsi" w:cstheme="minorHAnsi"/>
                <w:b/>
                <w:sz w:val="24"/>
                <w:szCs w:val="24"/>
              </w:rPr>
            </w:pPr>
            <w:r w:rsidRPr="00862A2D">
              <w:rPr>
                <w:rFonts w:asciiTheme="minorHAnsi" w:hAnsiTheme="minorHAnsi" w:cstheme="minorHAnsi"/>
                <w:b/>
                <w:color w:val="231F20"/>
                <w:sz w:val="24"/>
                <w:szCs w:val="24"/>
              </w:rPr>
              <w:t>Intent</w:t>
            </w:r>
          </w:p>
        </w:tc>
        <w:tc>
          <w:tcPr>
            <w:tcW w:w="5121" w:type="dxa"/>
            <w:gridSpan w:val="2"/>
          </w:tcPr>
          <w:p w:rsidR="00C658FB" w:rsidRPr="00862A2D" w:rsidRDefault="00D131A0">
            <w:pPr>
              <w:pStyle w:val="TableParagraph"/>
              <w:spacing w:before="16"/>
              <w:ind w:left="1733" w:right="1713"/>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Implementation</w:t>
            </w:r>
          </w:p>
        </w:tc>
        <w:tc>
          <w:tcPr>
            <w:tcW w:w="3423" w:type="dxa"/>
          </w:tcPr>
          <w:p w:rsidR="00C658FB" w:rsidRPr="00862A2D" w:rsidRDefault="00D131A0">
            <w:pPr>
              <w:pStyle w:val="TableParagraph"/>
              <w:spacing w:before="16"/>
              <w:ind w:left="1346" w:right="1325"/>
              <w:jc w:val="center"/>
              <w:rPr>
                <w:rFonts w:asciiTheme="minorHAnsi" w:hAnsiTheme="minorHAnsi" w:cstheme="minorHAnsi"/>
                <w:b/>
                <w:sz w:val="24"/>
                <w:szCs w:val="24"/>
              </w:rPr>
            </w:pPr>
            <w:r w:rsidRPr="00862A2D">
              <w:rPr>
                <w:rFonts w:asciiTheme="minorHAnsi" w:hAnsiTheme="minorHAnsi" w:cstheme="minorHAnsi"/>
                <w:b/>
                <w:color w:val="231F20"/>
                <w:sz w:val="24"/>
                <w:szCs w:val="24"/>
              </w:rPr>
              <w:t>Impact</w:t>
            </w:r>
          </w:p>
        </w:tc>
        <w:tc>
          <w:tcPr>
            <w:tcW w:w="3076" w:type="dxa"/>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333"/>
        </w:trPr>
        <w:tc>
          <w:tcPr>
            <w:tcW w:w="3758"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school</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focus</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should</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clear</w:t>
            </w:r>
          </w:p>
        </w:tc>
        <w:tc>
          <w:tcPr>
            <w:tcW w:w="3458"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Make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sure</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your</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actions</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to</w:t>
            </w:r>
          </w:p>
        </w:tc>
        <w:tc>
          <w:tcPr>
            <w:tcW w:w="1663"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Funding</w:t>
            </w:r>
          </w:p>
        </w:tc>
        <w:tc>
          <w:tcPr>
            <w:tcW w:w="3423"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Evidence</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of</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impact:</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do</w:t>
            </w:r>
          </w:p>
        </w:tc>
        <w:tc>
          <w:tcPr>
            <w:tcW w:w="3076" w:type="dxa"/>
            <w:tcBorders>
              <w:bottom w:val="nil"/>
            </w:tcBorders>
          </w:tcPr>
          <w:p w:rsidR="00C658FB" w:rsidRPr="00862A2D" w:rsidRDefault="00D131A0">
            <w:pPr>
              <w:pStyle w:val="TableParagraph"/>
              <w:spacing w:before="16"/>
              <w:rPr>
                <w:rFonts w:asciiTheme="minorHAnsi" w:hAnsiTheme="minorHAnsi" w:cstheme="minorHAnsi"/>
                <w:sz w:val="24"/>
                <w:szCs w:val="24"/>
              </w:rPr>
            </w:pPr>
            <w:r w:rsidRPr="00862A2D">
              <w:rPr>
                <w:rFonts w:asciiTheme="minorHAnsi" w:hAnsiTheme="minorHAnsi" w:cstheme="minorHAnsi"/>
                <w:color w:val="231F20"/>
                <w:sz w:val="24"/>
                <w:szCs w:val="24"/>
              </w:rPr>
              <w:t>Sustainability</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suggested</w:t>
            </w:r>
          </w:p>
        </w:tc>
      </w:tr>
      <w:tr w:rsidR="00C658FB" w:rsidRPr="00862A2D">
        <w:trPr>
          <w:trHeight w:val="288"/>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you</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want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know</w:t>
            </w:r>
          </w:p>
        </w:tc>
        <w:tc>
          <w:tcPr>
            <w:tcW w:w="34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achieve</w:t>
            </w:r>
            <w:r w:rsidRPr="00862A2D">
              <w:rPr>
                <w:rFonts w:asciiTheme="minorHAnsi" w:hAnsiTheme="minorHAnsi" w:cstheme="minorHAnsi"/>
                <w:color w:val="231F20"/>
                <w:spacing w:val="-6"/>
                <w:sz w:val="24"/>
                <w:szCs w:val="24"/>
              </w:rPr>
              <w:t xml:space="preserve"> </w:t>
            </w:r>
            <w:r w:rsidRPr="00862A2D">
              <w:rPr>
                <w:rFonts w:asciiTheme="minorHAnsi" w:hAnsiTheme="minorHAnsi" w:cstheme="minorHAnsi"/>
                <w:color w:val="231F20"/>
                <w:sz w:val="24"/>
                <w:szCs w:val="24"/>
              </w:rPr>
              <w:t>are</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linked</w:t>
            </w:r>
            <w:r w:rsidRPr="00862A2D">
              <w:rPr>
                <w:rFonts w:asciiTheme="minorHAnsi" w:hAnsiTheme="minorHAnsi" w:cstheme="minorHAnsi"/>
                <w:color w:val="231F20"/>
                <w:spacing w:val="-5"/>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your</w:t>
            </w:r>
          </w:p>
        </w:tc>
        <w:tc>
          <w:tcPr>
            <w:tcW w:w="166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allocated:</w:t>
            </w: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pupils</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now</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know</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what</w:t>
            </w:r>
          </w:p>
        </w:tc>
        <w:tc>
          <w:tcPr>
            <w:tcW w:w="3076"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next</w:t>
            </w:r>
            <w:r w:rsidRPr="00862A2D">
              <w:rPr>
                <w:rFonts w:asciiTheme="minorHAnsi" w:hAnsiTheme="minorHAnsi" w:cstheme="minorHAnsi"/>
                <w:color w:val="231F20"/>
                <w:spacing w:val="-7"/>
                <w:sz w:val="24"/>
                <w:szCs w:val="24"/>
              </w:rPr>
              <w:t xml:space="preserve"> </w:t>
            </w:r>
            <w:r w:rsidRPr="00862A2D">
              <w:rPr>
                <w:rFonts w:asciiTheme="minorHAnsi" w:hAnsiTheme="minorHAnsi" w:cstheme="minorHAnsi"/>
                <w:color w:val="231F20"/>
                <w:sz w:val="24"/>
                <w:szCs w:val="24"/>
              </w:rPr>
              <w:t>steps:</w:t>
            </w:r>
          </w:p>
        </w:tc>
      </w:tr>
      <w:tr w:rsidR="00C658FB" w:rsidRPr="00862A2D">
        <w:trPr>
          <w:trHeight w:val="287"/>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be</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able</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1"/>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about</w:t>
            </w:r>
          </w:p>
        </w:tc>
        <w:tc>
          <w:tcPr>
            <w:tcW w:w="34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intentions:</w:t>
            </w:r>
          </w:p>
        </w:tc>
        <w:tc>
          <w:tcPr>
            <w:tcW w:w="1663" w:type="dxa"/>
            <w:tcBorders>
              <w:top w:val="nil"/>
              <w:bottom w:val="nil"/>
            </w:tcBorders>
          </w:tcPr>
          <w:p w:rsidR="00C658FB" w:rsidRPr="00862A2D" w:rsidRDefault="002C6E1A">
            <w:pPr>
              <w:pStyle w:val="TableParagraph"/>
              <w:ind w:left="0"/>
              <w:rPr>
                <w:rFonts w:asciiTheme="minorHAnsi" w:hAnsiTheme="minorHAnsi" w:cstheme="minorHAnsi"/>
                <w:sz w:val="24"/>
                <w:szCs w:val="24"/>
              </w:rPr>
            </w:pPr>
            <w:r w:rsidRPr="00862A2D">
              <w:rPr>
                <w:rFonts w:asciiTheme="minorHAnsi" w:hAnsiTheme="minorHAnsi" w:cstheme="minorHAnsi"/>
                <w:sz w:val="24"/>
                <w:szCs w:val="24"/>
              </w:rPr>
              <w:t>14.8%</w:t>
            </w: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proofErr w:type="gramStart"/>
            <w:r w:rsidRPr="00862A2D">
              <w:rPr>
                <w:rFonts w:asciiTheme="minorHAnsi" w:hAnsiTheme="minorHAnsi" w:cstheme="minorHAnsi"/>
                <w:color w:val="231F20"/>
                <w:sz w:val="24"/>
                <w:szCs w:val="24"/>
              </w:rPr>
              <w:t>can</w:t>
            </w:r>
            <w:proofErr w:type="gramEnd"/>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now</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do?</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has</w:t>
            </w:r>
          </w:p>
        </w:tc>
        <w:tc>
          <w:tcPr>
            <w:tcW w:w="3076"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288"/>
        </w:trPr>
        <w:tc>
          <w:tcPr>
            <w:tcW w:w="3758"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r w:rsidRPr="00862A2D">
              <w:rPr>
                <w:rFonts w:asciiTheme="minorHAnsi" w:hAnsiTheme="minorHAnsi" w:cstheme="minorHAnsi"/>
                <w:color w:val="231F20"/>
                <w:sz w:val="24"/>
                <w:szCs w:val="24"/>
              </w:rPr>
              <w:t>what</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they</w:t>
            </w:r>
            <w:r w:rsidRPr="00862A2D">
              <w:rPr>
                <w:rFonts w:asciiTheme="minorHAnsi" w:hAnsiTheme="minorHAnsi" w:cstheme="minorHAnsi"/>
                <w:color w:val="231F20"/>
                <w:spacing w:val="-2"/>
                <w:sz w:val="24"/>
                <w:szCs w:val="24"/>
              </w:rPr>
              <w:t xml:space="preserve"> </w:t>
            </w:r>
            <w:r w:rsidRPr="00862A2D">
              <w:rPr>
                <w:rFonts w:asciiTheme="minorHAnsi" w:hAnsiTheme="minorHAnsi" w:cstheme="minorHAnsi"/>
                <w:color w:val="231F20"/>
                <w:sz w:val="24"/>
                <w:szCs w:val="24"/>
              </w:rPr>
              <w:t>need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r w:rsidRPr="00862A2D">
              <w:rPr>
                <w:rFonts w:asciiTheme="minorHAnsi" w:hAnsiTheme="minorHAnsi" w:cstheme="minorHAnsi"/>
                <w:color w:val="231F20"/>
                <w:spacing w:val="-4"/>
                <w:sz w:val="24"/>
                <w:szCs w:val="24"/>
              </w:rPr>
              <w:t xml:space="preserve"> </w:t>
            </w:r>
            <w:r w:rsidRPr="00862A2D">
              <w:rPr>
                <w:rFonts w:asciiTheme="minorHAnsi" w:hAnsiTheme="minorHAnsi" w:cstheme="minorHAnsi"/>
                <w:color w:val="231F20"/>
                <w:sz w:val="24"/>
                <w:szCs w:val="24"/>
              </w:rPr>
              <w:t>learn</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and</w:t>
            </w:r>
            <w:r w:rsidRPr="00862A2D">
              <w:rPr>
                <w:rFonts w:asciiTheme="minorHAnsi" w:hAnsiTheme="minorHAnsi" w:cstheme="minorHAnsi"/>
                <w:color w:val="231F20"/>
                <w:spacing w:val="-3"/>
                <w:sz w:val="24"/>
                <w:szCs w:val="24"/>
              </w:rPr>
              <w:t xml:space="preserve"> </w:t>
            </w:r>
            <w:r w:rsidRPr="00862A2D">
              <w:rPr>
                <w:rFonts w:asciiTheme="minorHAnsi" w:hAnsiTheme="minorHAnsi" w:cstheme="minorHAnsi"/>
                <w:color w:val="231F20"/>
                <w:sz w:val="24"/>
                <w:szCs w:val="24"/>
              </w:rPr>
              <w:t>to</w:t>
            </w:r>
          </w:p>
        </w:tc>
        <w:tc>
          <w:tcPr>
            <w:tcW w:w="3458"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1663"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bottom w:val="nil"/>
            </w:tcBorders>
          </w:tcPr>
          <w:p w:rsidR="00C658FB" w:rsidRPr="00862A2D" w:rsidRDefault="00D131A0">
            <w:pPr>
              <w:pStyle w:val="TableParagraph"/>
              <w:spacing w:line="263" w:lineRule="exact"/>
              <w:rPr>
                <w:rFonts w:asciiTheme="minorHAnsi" w:hAnsiTheme="minorHAnsi" w:cstheme="minorHAnsi"/>
                <w:sz w:val="24"/>
                <w:szCs w:val="24"/>
              </w:rPr>
            </w:pPr>
            <w:proofErr w:type="gramStart"/>
            <w:r w:rsidRPr="00862A2D">
              <w:rPr>
                <w:rFonts w:asciiTheme="minorHAnsi" w:hAnsiTheme="minorHAnsi" w:cstheme="minorHAnsi"/>
                <w:color w:val="231F20"/>
                <w:sz w:val="24"/>
                <w:szCs w:val="24"/>
              </w:rPr>
              <w:t>changed</w:t>
            </w:r>
            <w:proofErr w:type="gramEnd"/>
            <w:r w:rsidRPr="00862A2D">
              <w:rPr>
                <w:rFonts w:asciiTheme="minorHAnsi" w:hAnsiTheme="minorHAnsi" w:cstheme="minorHAnsi"/>
                <w:color w:val="231F20"/>
                <w:sz w:val="24"/>
                <w:szCs w:val="24"/>
              </w:rPr>
              <w:t>?:</w:t>
            </w:r>
          </w:p>
        </w:tc>
        <w:tc>
          <w:tcPr>
            <w:tcW w:w="3076" w:type="dxa"/>
            <w:tcBorders>
              <w:top w:val="nil"/>
              <w:bottom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trPr>
          <w:trHeight w:val="274"/>
        </w:trPr>
        <w:tc>
          <w:tcPr>
            <w:tcW w:w="3758" w:type="dxa"/>
            <w:tcBorders>
              <w:top w:val="nil"/>
            </w:tcBorders>
          </w:tcPr>
          <w:p w:rsidR="00C658FB" w:rsidRPr="00862A2D" w:rsidRDefault="00D131A0">
            <w:pPr>
              <w:pStyle w:val="TableParagraph"/>
              <w:spacing w:line="254" w:lineRule="exact"/>
              <w:rPr>
                <w:rFonts w:asciiTheme="minorHAnsi" w:hAnsiTheme="minorHAnsi" w:cstheme="minorHAnsi"/>
                <w:sz w:val="24"/>
                <w:szCs w:val="24"/>
              </w:rPr>
            </w:pPr>
            <w:r w:rsidRPr="00862A2D">
              <w:rPr>
                <w:rFonts w:asciiTheme="minorHAnsi" w:hAnsiTheme="minorHAnsi" w:cstheme="minorHAnsi"/>
                <w:color w:val="231F20"/>
                <w:sz w:val="24"/>
                <w:szCs w:val="24"/>
              </w:rPr>
              <w:t>consolidate</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through</w:t>
            </w:r>
            <w:r w:rsidRPr="00862A2D">
              <w:rPr>
                <w:rFonts w:asciiTheme="minorHAnsi" w:hAnsiTheme="minorHAnsi" w:cstheme="minorHAnsi"/>
                <w:color w:val="231F20"/>
                <w:spacing w:val="-9"/>
                <w:sz w:val="24"/>
                <w:szCs w:val="24"/>
              </w:rPr>
              <w:t xml:space="preserve"> </w:t>
            </w:r>
            <w:r w:rsidRPr="00862A2D">
              <w:rPr>
                <w:rFonts w:asciiTheme="minorHAnsi" w:hAnsiTheme="minorHAnsi" w:cstheme="minorHAnsi"/>
                <w:color w:val="231F20"/>
                <w:sz w:val="24"/>
                <w:szCs w:val="24"/>
              </w:rPr>
              <w:t>practice:</w:t>
            </w:r>
          </w:p>
        </w:tc>
        <w:tc>
          <w:tcPr>
            <w:tcW w:w="3458"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1663"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3423" w:type="dxa"/>
            <w:tcBorders>
              <w:top w:val="nil"/>
            </w:tcBorders>
          </w:tcPr>
          <w:p w:rsidR="00C658FB" w:rsidRPr="00862A2D" w:rsidRDefault="00C658FB">
            <w:pPr>
              <w:pStyle w:val="TableParagraph"/>
              <w:ind w:left="0"/>
              <w:rPr>
                <w:rFonts w:asciiTheme="minorHAnsi" w:hAnsiTheme="minorHAnsi" w:cstheme="minorHAnsi"/>
                <w:sz w:val="24"/>
                <w:szCs w:val="24"/>
              </w:rPr>
            </w:pPr>
          </w:p>
        </w:tc>
        <w:tc>
          <w:tcPr>
            <w:tcW w:w="3076" w:type="dxa"/>
            <w:tcBorders>
              <w:top w:val="nil"/>
            </w:tcBorders>
          </w:tcPr>
          <w:p w:rsidR="00C658FB" w:rsidRPr="00862A2D" w:rsidRDefault="00C658FB">
            <w:pPr>
              <w:pStyle w:val="TableParagraph"/>
              <w:ind w:left="0"/>
              <w:rPr>
                <w:rFonts w:asciiTheme="minorHAnsi" w:hAnsiTheme="minorHAnsi" w:cstheme="minorHAnsi"/>
                <w:sz w:val="24"/>
                <w:szCs w:val="24"/>
              </w:rPr>
            </w:pPr>
          </w:p>
        </w:tc>
      </w:tr>
      <w:tr w:rsidR="00C658FB" w:rsidRPr="00862A2D" w:rsidTr="00862A2D">
        <w:trPr>
          <w:trHeight w:val="1626"/>
        </w:trPr>
        <w:tc>
          <w:tcPr>
            <w:tcW w:w="3758" w:type="dxa"/>
          </w:tcPr>
          <w:p w:rsidR="0049097B" w:rsidRPr="00862A2D" w:rsidRDefault="00303A31" w:rsidP="0069735D">
            <w:pPr>
              <w:rPr>
                <w:rFonts w:asciiTheme="minorHAnsi" w:hAnsiTheme="minorHAnsi" w:cstheme="minorHAnsi"/>
                <w:sz w:val="24"/>
                <w:szCs w:val="24"/>
              </w:rPr>
            </w:pPr>
            <w:r w:rsidRPr="00862A2D">
              <w:rPr>
                <w:rFonts w:asciiTheme="minorHAnsi" w:hAnsiTheme="minorHAnsi" w:cstheme="minorHAnsi"/>
                <w:sz w:val="24"/>
                <w:szCs w:val="24"/>
              </w:rPr>
              <w:t>All key stage 2 children have the opportunity to participate in a competitive swimming event with other schools.</w:t>
            </w:r>
            <w:r w:rsidR="0049097B" w:rsidRPr="00862A2D">
              <w:rPr>
                <w:rFonts w:asciiTheme="minorHAnsi" w:hAnsiTheme="minorHAnsi" w:cstheme="minorHAnsi"/>
                <w:sz w:val="24"/>
                <w:szCs w:val="24"/>
              </w:rPr>
              <w:t xml:space="preserve"> </w:t>
            </w:r>
          </w:p>
          <w:p w:rsidR="00C658FB" w:rsidRPr="00862A2D" w:rsidRDefault="0049097B" w:rsidP="0069735D">
            <w:pPr>
              <w:rPr>
                <w:rFonts w:asciiTheme="minorHAnsi" w:hAnsiTheme="minorHAnsi" w:cstheme="minorHAnsi"/>
                <w:sz w:val="24"/>
                <w:szCs w:val="24"/>
              </w:rPr>
            </w:pPr>
            <w:r w:rsidRPr="00862A2D">
              <w:rPr>
                <w:rFonts w:asciiTheme="minorHAnsi" w:hAnsiTheme="minorHAnsi" w:cstheme="minorHAnsi"/>
                <w:sz w:val="24"/>
                <w:szCs w:val="24"/>
              </w:rPr>
              <w:t>£2,610.55</w:t>
            </w:r>
          </w:p>
        </w:tc>
        <w:tc>
          <w:tcPr>
            <w:tcW w:w="3458" w:type="dxa"/>
          </w:tcPr>
          <w:p w:rsidR="00C658FB" w:rsidRPr="00862A2D" w:rsidRDefault="00303A31" w:rsidP="0069735D">
            <w:pPr>
              <w:rPr>
                <w:rFonts w:asciiTheme="minorHAnsi" w:hAnsiTheme="minorHAnsi" w:cstheme="minorHAnsi"/>
                <w:sz w:val="24"/>
                <w:szCs w:val="24"/>
              </w:rPr>
            </w:pPr>
            <w:r w:rsidRPr="00862A2D">
              <w:rPr>
                <w:rFonts w:asciiTheme="minorHAnsi" w:hAnsiTheme="minorHAnsi" w:cstheme="minorHAnsi"/>
                <w:sz w:val="24"/>
                <w:szCs w:val="24"/>
              </w:rPr>
              <w:t>Sign up to Churchill Cluster Swimming Gala.</w:t>
            </w:r>
          </w:p>
          <w:p w:rsidR="0069735D" w:rsidRPr="00862A2D" w:rsidRDefault="0069735D" w:rsidP="0069735D">
            <w:pPr>
              <w:rPr>
                <w:rFonts w:asciiTheme="minorHAnsi" w:hAnsiTheme="minorHAnsi" w:cstheme="minorHAnsi"/>
                <w:sz w:val="24"/>
                <w:szCs w:val="24"/>
              </w:rPr>
            </w:pPr>
          </w:p>
          <w:p w:rsidR="00303A31" w:rsidRPr="00862A2D" w:rsidRDefault="00303A31" w:rsidP="0069735D">
            <w:pPr>
              <w:rPr>
                <w:rFonts w:asciiTheme="minorHAnsi" w:hAnsiTheme="minorHAnsi" w:cstheme="minorHAnsi"/>
                <w:sz w:val="24"/>
                <w:szCs w:val="24"/>
              </w:rPr>
            </w:pPr>
            <w:r w:rsidRPr="00862A2D">
              <w:rPr>
                <w:rFonts w:asciiTheme="minorHAnsi" w:hAnsiTheme="minorHAnsi" w:cstheme="minorHAnsi"/>
                <w:sz w:val="24"/>
                <w:szCs w:val="24"/>
              </w:rPr>
              <w:t>Fund all children’s transport to swimming lessons in years 3 and 4.</w:t>
            </w:r>
          </w:p>
        </w:tc>
        <w:tc>
          <w:tcPr>
            <w:tcW w:w="1663" w:type="dxa"/>
          </w:tcPr>
          <w:p w:rsidR="00C658FB" w:rsidRPr="00862A2D" w:rsidRDefault="0069735D" w:rsidP="0069735D">
            <w:pPr>
              <w:rPr>
                <w:rFonts w:asciiTheme="minorHAnsi" w:hAnsiTheme="minorHAnsi" w:cstheme="minorHAnsi"/>
                <w:sz w:val="24"/>
                <w:szCs w:val="24"/>
              </w:rPr>
            </w:pPr>
            <w:r w:rsidRPr="00862A2D">
              <w:rPr>
                <w:rFonts w:asciiTheme="minorHAnsi" w:hAnsiTheme="minorHAnsi" w:cstheme="minorHAnsi"/>
                <w:sz w:val="24"/>
                <w:szCs w:val="24"/>
              </w:rPr>
              <w:t>Did not take place</w:t>
            </w:r>
          </w:p>
          <w:p w:rsidR="0069735D" w:rsidRPr="00862A2D" w:rsidRDefault="0069735D" w:rsidP="0069735D">
            <w:pPr>
              <w:rPr>
                <w:rFonts w:asciiTheme="minorHAnsi" w:hAnsiTheme="minorHAnsi" w:cstheme="minorHAnsi"/>
                <w:sz w:val="24"/>
                <w:szCs w:val="24"/>
              </w:rPr>
            </w:pPr>
          </w:p>
          <w:p w:rsidR="00862A2D" w:rsidRPr="00862A2D" w:rsidRDefault="00862A2D" w:rsidP="0069735D">
            <w:pPr>
              <w:rPr>
                <w:rFonts w:asciiTheme="minorHAnsi" w:hAnsiTheme="minorHAnsi" w:cstheme="minorHAnsi"/>
                <w:sz w:val="24"/>
                <w:szCs w:val="24"/>
              </w:rPr>
            </w:pPr>
            <w:r w:rsidRPr="00862A2D">
              <w:rPr>
                <w:rFonts w:asciiTheme="minorHAnsi" w:hAnsiTheme="minorHAnsi" w:cstheme="minorHAnsi"/>
                <w:sz w:val="24"/>
                <w:szCs w:val="24"/>
              </w:rPr>
              <w:t>£0</w:t>
            </w:r>
          </w:p>
          <w:p w:rsidR="0069735D" w:rsidRPr="00862A2D" w:rsidRDefault="0069735D" w:rsidP="0069735D">
            <w:pPr>
              <w:rPr>
                <w:rFonts w:asciiTheme="minorHAnsi" w:hAnsiTheme="minorHAnsi" w:cstheme="minorHAnsi"/>
                <w:sz w:val="24"/>
                <w:szCs w:val="24"/>
              </w:rPr>
            </w:pPr>
          </w:p>
        </w:tc>
        <w:tc>
          <w:tcPr>
            <w:tcW w:w="3423" w:type="dxa"/>
          </w:tcPr>
          <w:p w:rsidR="00C658FB" w:rsidRPr="00862A2D" w:rsidRDefault="00581BFB" w:rsidP="0069735D">
            <w:pPr>
              <w:rPr>
                <w:rFonts w:asciiTheme="minorHAnsi" w:hAnsiTheme="minorHAnsi" w:cstheme="minorHAnsi"/>
                <w:sz w:val="24"/>
                <w:szCs w:val="24"/>
              </w:rPr>
            </w:pPr>
            <w:r w:rsidRPr="00862A2D">
              <w:rPr>
                <w:rFonts w:asciiTheme="minorHAnsi" w:hAnsiTheme="minorHAnsi" w:cstheme="minorHAnsi"/>
                <w:sz w:val="24"/>
                <w:szCs w:val="24"/>
              </w:rPr>
              <w:t>Cancelled due to Covid-19</w:t>
            </w:r>
          </w:p>
        </w:tc>
        <w:tc>
          <w:tcPr>
            <w:tcW w:w="3076" w:type="dxa"/>
          </w:tcPr>
          <w:p w:rsidR="00C658FB" w:rsidRPr="00862A2D" w:rsidRDefault="00581BFB" w:rsidP="0069735D">
            <w:pPr>
              <w:rPr>
                <w:rFonts w:asciiTheme="minorHAnsi" w:hAnsiTheme="minorHAnsi" w:cstheme="minorHAnsi"/>
                <w:sz w:val="24"/>
                <w:szCs w:val="24"/>
              </w:rPr>
            </w:pPr>
            <w:r w:rsidRPr="00862A2D">
              <w:rPr>
                <w:rFonts w:asciiTheme="minorHAnsi" w:hAnsiTheme="minorHAnsi" w:cstheme="minorHAnsi"/>
                <w:sz w:val="24"/>
                <w:szCs w:val="24"/>
              </w:rPr>
              <w:t>The school will resume participation in this when possible.</w:t>
            </w:r>
          </w:p>
        </w:tc>
      </w:tr>
      <w:tr w:rsidR="00862A2D" w:rsidRPr="00862A2D" w:rsidTr="00862A2D">
        <w:trPr>
          <w:trHeight w:val="1626"/>
        </w:trPr>
        <w:tc>
          <w:tcPr>
            <w:tcW w:w="3758" w:type="dxa"/>
          </w:tcPr>
          <w:p w:rsidR="00862A2D" w:rsidRPr="00862A2D" w:rsidRDefault="00862A2D" w:rsidP="0069735D">
            <w:pPr>
              <w:rPr>
                <w:rFonts w:asciiTheme="minorHAnsi" w:hAnsiTheme="minorHAnsi" w:cstheme="minorHAnsi"/>
                <w:sz w:val="24"/>
                <w:szCs w:val="24"/>
              </w:rPr>
            </w:pPr>
            <w:r w:rsidRPr="00862A2D">
              <w:rPr>
                <w:rFonts w:asciiTheme="minorHAnsi" w:hAnsiTheme="minorHAnsi" w:cstheme="minorHAnsi"/>
                <w:sz w:val="24"/>
                <w:szCs w:val="24"/>
              </w:rPr>
              <w:t>Participation in ELAN whole-MAT events</w:t>
            </w:r>
          </w:p>
        </w:tc>
        <w:tc>
          <w:tcPr>
            <w:tcW w:w="3458" w:type="dxa"/>
          </w:tcPr>
          <w:p w:rsidR="00862A2D" w:rsidRPr="00862A2D" w:rsidRDefault="00862A2D" w:rsidP="0069735D">
            <w:pPr>
              <w:rPr>
                <w:rFonts w:asciiTheme="minorHAnsi" w:hAnsiTheme="minorHAnsi" w:cstheme="minorHAnsi"/>
                <w:sz w:val="24"/>
                <w:szCs w:val="24"/>
              </w:rPr>
            </w:pPr>
            <w:r w:rsidRPr="00862A2D">
              <w:rPr>
                <w:rFonts w:asciiTheme="minorHAnsi" w:hAnsiTheme="minorHAnsi" w:cstheme="minorHAnsi"/>
                <w:sz w:val="24"/>
                <w:szCs w:val="24"/>
              </w:rPr>
              <w:t>By not transferring to ELAN MAT as anticipated, these activities were not accessible.</w:t>
            </w:r>
          </w:p>
        </w:tc>
        <w:tc>
          <w:tcPr>
            <w:tcW w:w="1663" w:type="dxa"/>
          </w:tcPr>
          <w:p w:rsidR="00862A2D" w:rsidRPr="00862A2D" w:rsidRDefault="00862A2D" w:rsidP="0069735D">
            <w:pPr>
              <w:rPr>
                <w:rFonts w:asciiTheme="minorHAnsi" w:hAnsiTheme="minorHAnsi" w:cstheme="minorHAnsi"/>
                <w:sz w:val="24"/>
                <w:szCs w:val="24"/>
              </w:rPr>
            </w:pPr>
            <w:r w:rsidRPr="00862A2D">
              <w:rPr>
                <w:rFonts w:asciiTheme="minorHAnsi" w:hAnsiTheme="minorHAnsi" w:cstheme="minorHAnsi"/>
                <w:sz w:val="24"/>
                <w:szCs w:val="24"/>
              </w:rPr>
              <w:t>£0</w:t>
            </w:r>
          </w:p>
        </w:tc>
        <w:tc>
          <w:tcPr>
            <w:tcW w:w="3423" w:type="dxa"/>
          </w:tcPr>
          <w:p w:rsidR="00862A2D" w:rsidRPr="00862A2D" w:rsidRDefault="00862A2D" w:rsidP="0069735D">
            <w:pPr>
              <w:rPr>
                <w:rFonts w:asciiTheme="minorHAnsi" w:hAnsiTheme="minorHAnsi" w:cstheme="minorHAnsi"/>
                <w:sz w:val="24"/>
                <w:szCs w:val="24"/>
              </w:rPr>
            </w:pPr>
            <w:r w:rsidRPr="00862A2D">
              <w:rPr>
                <w:rFonts w:asciiTheme="minorHAnsi" w:hAnsiTheme="minorHAnsi" w:cstheme="minorHAnsi"/>
                <w:sz w:val="24"/>
                <w:szCs w:val="24"/>
              </w:rPr>
              <w:t>Not accessed.</w:t>
            </w:r>
          </w:p>
        </w:tc>
        <w:tc>
          <w:tcPr>
            <w:tcW w:w="3076" w:type="dxa"/>
          </w:tcPr>
          <w:p w:rsidR="00862A2D" w:rsidRPr="00862A2D" w:rsidRDefault="00862A2D" w:rsidP="0069735D">
            <w:pPr>
              <w:rPr>
                <w:rFonts w:asciiTheme="minorHAnsi" w:hAnsiTheme="minorHAnsi" w:cstheme="minorHAnsi"/>
                <w:sz w:val="24"/>
                <w:szCs w:val="24"/>
              </w:rPr>
            </w:pPr>
            <w:r w:rsidRPr="00862A2D">
              <w:rPr>
                <w:rFonts w:asciiTheme="minorHAnsi" w:hAnsiTheme="minorHAnsi" w:cstheme="minorHAnsi"/>
                <w:sz w:val="24"/>
                <w:szCs w:val="24"/>
              </w:rPr>
              <w:t>Expectation of participation from October 2022</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820138">
            <w:pPr>
              <w:pStyle w:val="TableParagraph"/>
              <w:ind w:left="0"/>
              <w:rPr>
                <w:rFonts w:ascii="Times New Roman"/>
              </w:rPr>
            </w:pPr>
            <w:r>
              <w:rPr>
                <w:rFonts w:ascii="Times New Roman"/>
              </w:rPr>
              <w:t xml:space="preserve">Claire </w:t>
            </w:r>
            <w:proofErr w:type="spellStart"/>
            <w:r>
              <w:rPr>
                <w:rFonts w:ascii="Times New Roman"/>
              </w:rPr>
              <w:t>Pocock</w:t>
            </w:r>
            <w:proofErr w:type="spellEnd"/>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820138">
            <w:pPr>
              <w:pStyle w:val="TableParagraph"/>
              <w:ind w:left="0"/>
              <w:rPr>
                <w:rFonts w:ascii="Times New Roman"/>
              </w:rPr>
            </w:pPr>
            <w:r>
              <w:rPr>
                <w:rFonts w:ascii="Times New Roman"/>
              </w:rPr>
              <w:t>27/07/2022</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820138">
            <w:pPr>
              <w:pStyle w:val="TableParagraph"/>
              <w:ind w:left="0"/>
              <w:rPr>
                <w:rFonts w:ascii="Times New Roman"/>
              </w:rPr>
            </w:pPr>
            <w:r>
              <w:rPr>
                <w:rFonts w:ascii="Times New Roman"/>
              </w:rPr>
              <w:t>Paul Davis on behalf of subject leader</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820138">
            <w:pPr>
              <w:pStyle w:val="TableParagraph"/>
              <w:ind w:left="0"/>
              <w:rPr>
                <w:rFonts w:ascii="Times New Roman"/>
              </w:rPr>
            </w:pPr>
            <w:r>
              <w:rPr>
                <w:rFonts w:ascii="Times New Roman"/>
              </w:rPr>
              <w:t>27/07/2022</w:t>
            </w: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Default="00D13978">
            <w:pPr>
              <w:pStyle w:val="TableParagraph"/>
              <w:ind w:left="0"/>
              <w:rPr>
                <w:rFonts w:ascii="Times New Roman"/>
              </w:rPr>
            </w:pPr>
            <w:r>
              <w:rPr>
                <w:rFonts w:ascii="Times New Roman"/>
              </w:rPr>
              <w:t>Jo Arnold</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D13978">
            <w:pPr>
              <w:pStyle w:val="TableParagraph"/>
              <w:ind w:left="0"/>
              <w:rPr>
                <w:rFonts w:ascii="Times New Roman"/>
              </w:rPr>
            </w:pPr>
            <w:r>
              <w:rPr>
                <w:rFonts w:ascii="Times New Roman"/>
              </w:rPr>
              <w:t>28/07/2022</w:t>
            </w:r>
            <w:bookmarkStart w:id="0" w:name="_GoBack"/>
            <w:bookmarkEnd w:id="0"/>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952" w:rsidRDefault="00BF1952">
      <w:r>
        <w:separator/>
      </w:r>
    </w:p>
  </w:endnote>
  <w:endnote w:type="continuationSeparator" w:id="0">
    <w:p w:rsidR="00BF1952" w:rsidRDefault="00BF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893068">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3C57AD"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893068">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DFBA59"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893068">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893068">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952" w:rsidRDefault="00BF1952">
      <w:r>
        <w:separator/>
      </w:r>
    </w:p>
  </w:footnote>
  <w:footnote w:type="continuationSeparator" w:id="0">
    <w:p w:rsidR="00BF1952" w:rsidRDefault="00BF1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06E3"/>
    <w:multiLevelType w:val="hybridMultilevel"/>
    <w:tmpl w:val="3AD46438"/>
    <w:lvl w:ilvl="0" w:tplc="9C48EC3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141B31"/>
    <w:rsid w:val="001E5853"/>
    <w:rsid w:val="002B7963"/>
    <w:rsid w:val="002C6E1A"/>
    <w:rsid w:val="00303A31"/>
    <w:rsid w:val="003256E3"/>
    <w:rsid w:val="00377F5D"/>
    <w:rsid w:val="0049097B"/>
    <w:rsid w:val="004A59B2"/>
    <w:rsid w:val="00581BFB"/>
    <w:rsid w:val="0069735D"/>
    <w:rsid w:val="00740CA1"/>
    <w:rsid w:val="00820138"/>
    <w:rsid w:val="00862A2D"/>
    <w:rsid w:val="00893068"/>
    <w:rsid w:val="008B6AE7"/>
    <w:rsid w:val="008F2AB1"/>
    <w:rsid w:val="00962E32"/>
    <w:rsid w:val="00A24A0E"/>
    <w:rsid w:val="00A640B4"/>
    <w:rsid w:val="00A704C8"/>
    <w:rsid w:val="00AF1955"/>
    <w:rsid w:val="00BF1490"/>
    <w:rsid w:val="00BF1952"/>
    <w:rsid w:val="00C658FB"/>
    <w:rsid w:val="00D131A0"/>
    <w:rsid w:val="00D13978"/>
    <w:rsid w:val="00D27044"/>
    <w:rsid w:val="00E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8D928"/>
  <w15:docId w15:val="{F1E8BE1E-1D0F-4AE6-AFA4-E7DBD522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Paul Davis</cp:lastModifiedBy>
  <cp:revision>3</cp:revision>
  <dcterms:created xsi:type="dcterms:W3CDTF">2022-07-28T21:46:00Z</dcterms:created>
  <dcterms:modified xsi:type="dcterms:W3CDTF">2022-07-28T21:47:00Z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